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59338" w14:textId="77777777" w:rsidR="00674D96" w:rsidRDefault="00674D96" w:rsidP="00E23A3F">
      <w:pPr>
        <w:rPr>
          <w:b/>
          <w:bCs/>
          <w:i/>
          <w:iCs/>
          <w:sz w:val="32"/>
          <w:szCs w:val="32"/>
          <w:u w:val="single"/>
        </w:rPr>
      </w:pPr>
    </w:p>
    <w:p w14:paraId="6B97D0E7" w14:textId="77777777" w:rsidR="00674D96" w:rsidRDefault="00674D96" w:rsidP="00E23A3F">
      <w:pPr>
        <w:rPr>
          <w:b/>
          <w:bCs/>
          <w:i/>
          <w:iCs/>
          <w:sz w:val="32"/>
          <w:szCs w:val="32"/>
          <w:u w:val="single"/>
        </w:rPr>
      </w:pPr>
    </w:p>
    <w:p w14:paraId="6139AE5A" w14:textId="77777777" w:rsidR="00674D96" w:rsidRPr="0030319C" w:rsidRDefault="00674D96" w:rsidP="00674D96">
      <w:pPr>
        <w:rPr>
          <w:b/>
          <w:bCs/>
          <w:sz w:val="36"/>
          <w:szCs w:val="36"/>
        </w:rPr>
      </w:pPr>
      <w:r w:rsidRPr="0030319C">
        <w:rPr>
          <w:b/>
          <w:bCs/>
          <w:sz w:val="36"/>
          <w:szCs w:val="36"/>
        </w:rPr>
        <w:t>МЕЖДУНАРОДНАЯ ФЕДЕРАЦИЯ БОДИБИЛДИНГА И ФИТНЕСА (ИФББ)</w:t>
      </w:r>
    </w:p>
    <w:p w14:paraId="7CE2ADA6" w14:textId="221E813A" w:rsidR="00674D96" w:rsidRPr="0030319C" w:rsidRDefault="00674D96" w:rsidP="00674D96">
      <w:pPr>
        <w:rPr>
          <w:b/>
          <w:bCs/>
          <w:sz w:val="36"/>
          <w:szCs w:val="36"/>
        </w:rPr>
      </w:pPr>
      <w:r w:rsidRPr="0030319C">
        <w:rPr>
          <w:b/>
          <w:bCs/>
          <w:sz w:val="36"/>
          <w:szCs w:val="36"/>
        </w:rPr>
        <w:t>ПРАВИЛА ИФББ</w:t>
      </w:r>
      <w:r>
        <w:rPr>
          <w:b/>
          <w:bCs/>
          <w:sz w:val="36"/>
          <w:szCs w:val="36"/>
        </w:rPr>
        <w:t>/ФББР</w:t>
      </w:r>
    </w:p>
    <w:p w14:paraId="1F2CBC48" w14:textId="2F443D3F" w:rsidR="00674D96" w:rsidRPr="0030319C" w:rsidRDefault="00674D96" w:rsidP="00674D96">
      <w:pPr>
        <w:rPr>
          <w:b/>
          <w:bCs/>
          <w:sz w:val="36"/>
          <w:szCs w:val="36"/>
        </w:rPr>
      </w:pPr>
      <w:r w:rsidRPr="0030319C">
        <w:rPr>
          <w:b/>
          <w:bCs/>
          <w:sz w:val="36"/>
          <w:szCs w:val="36"/>
        </w:rPr>
        <w:t xml:space="preserve">РАЗДЕЛ </w:t>
      </w:r>
      <w:r>
        <w:rPr>
          <w:b/>
          <w:bCs/>
          <w:sz w:val="36"/>
          <w:szCs w:val="36"/>
        </w:rPr>
        <w:t>СМЕШАННЫЕ ПАРЫ</w:t>
      </w:r>
    </w:p>
    <w:p w14:paraId="4BC50ABC" w14:textId="77777777" w:rsidR="00674D96" w:rsidRDefault="00674D96" w:rsidP="00E23A3F">
      <w:pPr>
        <w:rPr>
          <w:b/>
          <w:bCs/>
          <w:i/>
          <w:iCs/>
          <w:sz w:val="32"/>
          <w:szCs w:val="32"/>
          <w:u w:val="single"/>
        </w:rPr>
      </w:pPr>
    </w:p>
    <w:p w14:paraId="5D907EC3" w14:textId="3A362F65" w:rsidR="00E23A3F" w:rsidRPr="00F12287" w:rsidRDefault="00E23A3F" w:rsidP="00E23A3F">
      <w:pPr>
        <w:rPr>
          <w:b/>
          <w:bCs/>
          <w:i/>
          <w:iCs/>
          <w:sz w:val="32"/>
          <w:szCs w:val="32"/>
          <w:u w:val="single"/>
        </w:rPr>
      </w:pPr>
      <w:r w:rsidRPr="00F12287">
        <w:rPr>
          <w:b/>
          <w:bCs/>
          <w:i/>
          <w:iCs/>
          <w:sz w:val="32"/>
          <w:szCs w:val="32"/>
          <w:u w:val="single"/>
        </w:rPr>
        <w:t>Категории:</w:t>
      </w:r>
    </w:p>
    <w:p w14:paraId="0B5BD89C" w14:textId="4C7F9ED2" w:rsidR="00E23A3F" w:rsidRDefault="00E23A3F" w:rsidP="00E23A3F">
      <w:r>
        <w:t xml:space="preserve">Существует одна открытая категория в соревнованиях </w:t>
      </w:r>
      <w:r w:rsidR="00F12287">
        <w:t>мешанные пары</w:t>
      </w:r>
      <w:r>
        <w:t>. Смешанная пара может состоять из мужчины-бодибилдера или мужчины классического бодибилдера или мужчины</w:t>
      </w:r>
      <w:r w:rsidR="00F12287">
        <w:t xml:space="preserve"> из номинации атлетик (классик физик),</w:t>
      </w:r>
      <w:r>
        <w:t xml:space="preserve"> с атлетом категории </w:t>
      </w:r>
      <w:r w:rsidR="00F12287">
        <w:t>Классический бодибилдинг женщины (</w:t>
      </w:r>
      <w:proofErr w:type="spellStart"/>
      <w:r>
        <w:t>Women's</w:t>
      </w:r>
      <w:proofErr w:type="spellEnd"/>
      <w:r>
        <w:t xml:space="preserve"> </w:t>
      </w:r>
      <w:proofErr w:type="spellStart"/>
      <w:r>
        <w:t>Physique</w:t>
      </w:r>
      <w:proofErr w:type="spellEnd"/>
      <w:r w:rsidR="00F12287">
        <w:t>)</w:t>
      </w:r>
      <w:r>
        <w:t xml:space="preserve">. Участие спортсменов женского </w:t>
      </w:r>
      <w:proofErr w:type="spellStart"/>
      <w:r>
        <w:t>бодифитнеса</w:t>
      </w:r>
      <w:proofErr w:type="spellEnd"/>
      <w:r>
        <w:t xml:space="preserve"> или акробатического фитнеса также возможно, однако они должны учитывать, что их телосложение будет оцениваться в соответствии с критериями категории</w:t>
      </w:r>
      <w:r w:rsidR="00F12287" w:rsidRPr="00F12287">
        <w:t xml:space="preserve"> </w:t>
      </w:r>
      <w:r w:rsidR="00F12287">
        <w:t>Классический бодибилдинг женщины</w:t>
      </w:r>
      <w:r>
        <w:t xml:space="preserve"> </w:t>
      </w:r>
      <w:r w:rsidR="00F12287">
        <w:t>(</w:t>
      </w:r>
      <w:proofErr w:type="spellStart"/>
      <w:r>
        <w:t>Women's</w:t>
      </w:r>
      <w:proofErr w:type="spellEnd"/>
      <w:r>
        <w:t xml:space="preserve"> </w:t>
      </w:r>
      <w:proofErr w:type="spellStart"/>
      <w:r>
        <w:t>Physique</w:t>
      </w:r>
      <w:proofErr w:type="spellEnd"/>
      <w:r w:rsidR="00F12287">
        <w:t>)</w:t>
      </w:r>
      <w:r>
        <w:t>.</w:t>
      </w:r>
    </w:p>
    <w:p w14:paraId="3A896DA0" w14:textId="77777777" w:rsidR="00F12287" w:rsidRDefault="00F12287" w:rsidP="00E23A3F">
      <w:pPr>
        <w:rPr>
          <w:b/>
          <w:bCs/>
          <w:i/>
          <w:iCs/>
          <w:sz w:val="32"/>
          <w:szCs w:val="32"/>
          <w:u w:val="single"/>
        </w:rPr>
      </w:pPr>
    </w:p>
    <w:p w14:paraId="0C5E16CD" w14:textId="0E179A5C" w:rsidR="00E23A3F" w:rsidRPr="00F12287" w:rsidRDefault="00E23A3F" w:rsidP="00E23A3F">
      <w:pPr>
        <w:rPr>
          <w:b/>
          <w:bCs/>
          <w:i/>
          <w:iCs/>
          <w:sz w:val="32"/>
          <w:szCs w:val="32"/>
          <w:u w:val="single"/>
        </w:rPr>
      </w:pPr>
      <w:r w:rsidRPr="00F12287">
        <w:rPr>
          <w:b/>
          <w:bCs/>
          <w:i/>
          <w:iCs/>
          <w:sz w:val="32"/>
          <w:szCs w:val="32"/>
          <w:u w:val="single"/>
        </w:rPr>
        <w:t>Раунды:</w:t>
      </w:r>
    </w:p>
    <w:p w14:paraId="5FC20271" w14:textId="6BDA3E18" w:rsidR="00E23A3F" w:rsidRDefault="00E23A3F" w:rsidP="00E23A3F">
      <w:r>
        <w:t xml:space="preserve">2.  Раунд 1 </w:t>
      </w:r>
      <w:r w:rsidR="00F12287">
        <w:t xml:space="preserve">обязательное позирование </w:t>
      </w:r>
      <w:r>
        <w:t>(сравнение пяти обязательных поз).</w:t>
      </w:r>
    </w:p>
    <w:p w14:paraId="50A5C41D" w14:textId="0261C78E" w:rsidR="00E23A3F" w:rsidRDefault="00E23A3F" w:rsidP="00F12287">
      <w:r>
        <w:t xml:space="preserve">3.  </w:t>
      </w:r>
      <w:r w:rsidR="00F12287">
        <w:t>Р</w:t>
      </w:r>
      <w:r>
        <w:t>аунд</w:t>
      </w:r>
      <w:r w:rsidR="00F12287">
        <w:t xml:space="preserve"> 2 произвольное позирование</w:t>
      </w:r>
      <w:r>
        <w:t xml:space="preserve"> (Свободное позирование - 90 сек.) </w:t>
      </w:r>
    </w:p>
    <w:p w14:paraId="5794499A" w14:textId="77777777" w:rsidR="00F12287" w:rsidRDefault="00F12287" w:rsidP="00E23A3F"/>
    <w:p w14:paraId="262A6B91" w14:textId="6ED87DDF" w:rsidR="00E23A3F" w:rsidRPr="00F12287" w:rsidRDefault="00E23A3F" w:rsidP="00E23A3F">
      <w:pPr>
        <w:rPr>
          <w:b/>
          <w:bCs/>
          <w:i/>
          <w:iCs/>
          <w:sz w:val="32"/>
          <w:szCs w:val="32"/>
          <w:u w:val="single"/>
        </w:rPr>
      </w:pPr>
      <w:r w:rsidRPr="00F12287">
        <w:rPr>
          <w:b/>
          <w:bCs/>
          <w:i/>
          <w:iCs/>
          <w:sz w:val="32"/>
          <w:szCs w:val="32"/>
          <w:u w:val="single"/>
        </w:rPr>
        <w:t>Форма одежды для позирования во всех раундах</w:t>
      </w:r>
    </w:p>
    <w:p w14:paraId="446D552B" w14:textId="0BA1095F" w:rsidR="00E23A3F" w:rsidRDefault="00E23A3F" w:rsidP="00E23A3F">
      <w:r>
        <w:t>Одежда для позирования должна соответствовать следующим требованиям:</w:t>
      </w:r>
    </w:p>
    <w:p w14:paraId="31693501" w14:textId="4676FA15" w:rsidR="00E23A3F" w:rsidRDefault="00E23A3F" w:rsidP="00E23A3F">
      <w:r>
        <w:t>1. Мужчины должны быть одеты так же, как и в мужском бодибилдинге: одноцветные, непрозрачные плавки для позирования. Цвет, ткань, текстура и стиль плавок оставляется на усмотрение спортсмена. Плавки должны закрывать минимум 3⁄4 ягодичной мышцы. Передняя часть должна быть закрыта, а боковые части плавок должны быть шириной не менее 1 см. Использование набивки в любом месте плавок запрещено.</w:t>
      </w:r>
    </w:p>
    <w:p w14:paraId="5CA0BB0E" w14:textId="325EFEFE" w:rsidR="00E23A3F" w:rsidRDefault="00002537" w:rsidP="00E23A3F">
      <w:r>
        <w:t>2</w:t>
      </w:r>
      <w:r w:rsidR="00E23A3F">
        <w:t>. Женщины будут одеты так же, как и в женск</w:t>
      </w:r>
      <w:r>
        <w:t>ой номинации</w:t>
      </w:r>
      <w:r w:rsidR="00E23A3F">
        <w:t>:</w:t>
      </w:r>
    </w:p>
    <w:p w14:paraId="1D350106" w14:textId="77777777" w:rsidR="00E23A3F" w:rsidRDefault="00E23A3F" w:rsidP="00E23A3F">
      <w:r>
        <w:t>- Бикини должно быть обычным непрозрачным, состоящим из двух частей.</w:t>
      </w:r>
    </w:p>
    <w:p w14:paraId="1574FD1A" w14:textId="77777777" w:rsidR="00E23A3F" w:rsidRDefault="00E23A3F" w:rsidP="00E23A3F">
      <w:r>
        <w:t>- Цвет, ткань, текстура, орнамент и стиль бикини останутся на усмотрение спортсменки.</w:t>
      </w:r>
    </w:p>
    <w:p w14:paraId="441E9195" w14:textId="77777777" w:rsidR="00E23A3F" w:rsidRDefault="00E23A3F" w:rsidP="00E23A3F">
      <w:r>
        <w:t>на усмотрение спортсменки, за исключением случаев, указанных ниже.</w:t>
      </w:r>
    </w:p>
    <w:p w14:paraId="63C3D160" w14:textId="77777777" w:rsidR="00E23A3F" w:rsidRDefault="00E23A3F" w:rsidP="00E23A3F">
      <w:r>
        <w:t>- Нижняя часть бикини должна закрывать минимум 1⁄2 часть ягодиц и максимальную часть лобной области.</w:t>
      </w:r>
    </w:p>
    <w:p w14:paraId="6A443E51" w14:textId="79065D3C" w:rsidR="00E23A3F" w:rsidRDefault="00E23A3F" w:rsidP="00E23A3F">
      <w:r>
        <w:t xml:space="preserve">области. Бикини должно быть выполнено в хорошем вкусе. </w:t>
      </w:r>
      <w:proofErr w:type="spellStart"/>
      <w:r>
        <w:t>Стринги</w:t>
      </w:r>
      <w:proofErr w:type="spellEnd"/>
      <w:r>
        <w:t xml:space="preserve"> строго запрещены. Обувь запрещена</w:t>
      </w:r>
    </w:p>
    <w:p w14:paraId="0433B71E" w14:textId="77777777" w:rsidR="00002537" w:rsidRDefault="00002537" w:rsidP="00E23A3F"/>
    <w:p w14:paraId="1B8542EB" w14:textId="3AEEDFA4" w:rsidR="00E23A3F" w:rsidRPr="00002537" w:rsidRDefault="00E23A3F" w:rsidP="00E23A3F">
      <w:pPr>
        <w:rPr>
          <w:b/>
          <w:bCs/>
          <w:i/>
          <w:iCs/>
          <w:sz w:val="32"/>
          <w:szCs w:val="32"/>
          <w:u w:val="single"/>
        </w:rPr>
      </w:pPr>
      <w:r w:rsidRPr="00002537">
        <w:rPr>
          <w:b/>
          <w:bCs/>
          <w:i/>
          <w:iCs/>
          <w:sz w:val="32"/>
          <w:szCs w:val="32"/>
          <w:u w:val="single"/>
        </w:rPr>
        <w:t>Правила</w:t>
      </w:r>
    </w:p>
    <w:p w14:paraId="4D6F3488" w14:textId="77777777" w:rsidR="00E23A3F" w:rsidRDefault="00E23A3F" w:rsidP="00E23A3F">
      <w:r>
        <w:t>Правила позирования для мужчин и женщин также применяются к смешанным парам, однако судьи будут отдавать предпочтение плавкам и бикини, сочетающимся и дополняющим друг друга, которые подчеркивают телосложение смешанных пар и их внешний вид как единого целого. Оба члена каждой смешанной пары должны носить одинаковые номера, приколотые к левой стороне плавок или бикини. Если имеется только один комплект номеров, номер должен носить участник-мужчина.</w:t>
      </w:r>
    </w:p>
    <w:p w14:paraId="3E3F27A3" w14:textId="16BC1D82" w:rsidR="00E23A3F" w:rsidRDefault="00E23A3F" w:rsidP="00E23A3F">
      <w:r>
        <w:t xml:space="preserve">За исключением обручального кольца, мужчины не должны носить обувь, очки, часы, браслеты, подвески, ожерелья, браслеты, серьги, парики, отвлекающие украшения или </w:t>
      </w:r>
      <w:r>
        <w:lastRenderedPageBreak/>
        <w:t>искусственные приспособления для улучшения фигуры. Женщины могут иметь браслеты и серьги.</w:t>
      </w:r>
    </w:p>
    <w:p w14:paraId="17E07714" w14:textId="683B11B4" w:rsidR="00E23A3F" w:rsidRDefault="00E23A3F" w:rsidP="00E23A3F">
      <w:r>
        <w:t>За исключением имплантатов женской груди, имплантаты или инъекции жидкости, вызывающие изменение естественной формы любых других частей или мышц тела, строго запрещены и могут привести к дисквалификации участницы.</w:t>
      </w:r>
    </w:p>
    <w:p w14:paraId="1944EC18" w14:textId="63BD3D49" w:rsidR="00E23A3F" w:rsidRDefault="00E23A3F" w:rsidP="00E23A3F">
      <w:r>
        <w:t>Использование реквизита строго запрещено.</w:t>
      </w:r>
    </w:p>
    <w:p w14:paraId="522F56B2" w14:textId="065E1F4F" w:rsidR="00E23A3F" w:rsidRDefault="00E23A3F" w:rsidP="00E23A3F"/>
    <w:p w14:paraId="7D1DD5F5" w14:textId="07244D27" w:rsidR="00E23A3F" w:rsidRDefault="00E23A3F" w:rsidP="00E23A3F">
      <w:r>
        <w:t>Главный судья IFBB или уполномоченное им должностное лицо имеет право принимать решение, соответствует ли наряд спортсмена критериям, установленным Правилами, и приемлемым стандартам эстетики. Пара может быть дисквалифицирована, если наряд не соответствует им.</w:t>
      </w:r>
    </w:p>
    <w:p w14:paraId="16B07F2D" w14:textId="77777777" w:rsidR="00002537" w:rsidRDefault="00002537" w:rsidP="00E23A3F"/>
    <w:p w14:paraId="0B9C73C3" w14:textId="041DCD5D" w:rsidR="00E23A3F" w:rsidRPr="00A62DDA" w:rsidRDefault="006148D8" w:rsidP="00E23A3F">
      <w:pPr>
        <w:rPr>
          <w:b/>
          <w:bCs/>
          <w:i/>
          <w:iCs/>
          <w:sz w:val="32"/>
          <w:szCs w:val="32"/>
          <w:u w:val="single"/>
        </w:rPr>
      </w:pPr>
      <w:r w:rsidRPr="00A62DDA">
        <w:rPr>
          <w:b/>
          <w:bCs/>
          <w:i/>
          <w:iCs/>
          <w:sz w:val="32"/>
          <w:szCs w:val="32"/>
          <w:u w:val="single"/>
        </w:rPr>
        <w:t xml:space="preserve">Раунд </w:t>
      </w:r>
      <w:r w:rsidR="00674D96">
        <w:rPr>
          <w:b/>
          <w:bCs/>
          <w:i/>
          <w:iCs/>
          <w:sz w:val="32"/>
          <w:szCs w:val="32"/>
          <w:u w:val="single"/>
        </w:rPr>
        <w:t xml:space="preserve">1 </w:t>
      </w:r>
      <w:r w:rsidRPr="00A62DDA">
        <w:rPr>
          <w:b/>
          <w:bCs/>
          <w:i/>
          <w:iCs/>
          <w:sz w:val="32"/>
          <w:szCs w:val="32"/>
          <w:u w:val="single"/>
        </w:rPr>
        <w:t>обязательн</w:t>
      </w:r>
      <w:r w:rsidR="00674D96">
        <w:rPr>
          <w:b/>
          <w:bCs/>
          <w:i/>
          <w:iCs/>
          <w:sz w:val="32"/>
          <w:szCs w:val="32"/>
          <w:u w:val="single"/>
        </w:rPr>
        <w:t>ое</w:t>
      </w:r>
      <w:r w:rsidRPr="00A62DDA">
        <w:rPr>
          <w:b/>
          <w:bCs/>
          <w:i/>
          <w:iCs/>
          <w:sz w:val="32"/>
          <w:szCs w:val="32"/>
          <w:u w:val="single"/>
        </w:rPr>
        <w:t xml:space="preserve"> позировани</w:t>
      </w:r>
      <w:r w:rsidR="00674D96">
        <w:rPr>
          <w:b/>
          <w:bCs/>
          <w:i/>
          <w:iCs/>
          <w:sz w:val="32"/>
          <w:szCs w:val="32"/>
          <w:u w:val="single"/>
        </w:rPr>
        <w:t>е</w:t>
      </w:r>
    </w:p>
    <w:p w14:paraId="1EFEF1C1" w14:textId="77777777" w:rsidR="00E23A3F" w:rsidRDefault="00E23A3F" w:rsidP="00E23A3F">
      <w:r>
        <w:t>В это время судьи будут оценивать общее телосложение обоих партнеров на предмет пропорций, симметрии, размера и качества мышц (плотность, разделение), а также цвет кожи. Пара также будет оцениваться как единое целое, при этом особое внимание будет уделено тому, насколько хорошо их индивидуальное телосложение дополняет друг друга и насколько хорошо они двигаются в унисон.</w:t>
      </w:r>
    </w:p>
    <w:p w14:paraId="3DC5044F" w14:textId="77777777" w:rsidR="006148D8" w:rsidRDefault="006148D8" w:rsidP="00E23A3F"/>
    <w:p w14:paraId="27DB1E65" w14:textId="3EC2A498" w:rsidR="00E23A3F" w:rsidRDefault="00E23A3F" w:rsidP="00E23A3F">
      <w:r>
        <w:t>В порядке возрастания номеров и в группах, состоящих не более чем из трех пар одновременно, каждая группа будет направлена в центр сцены для выполнения следующих начальных пяти Обязательных поз:</w:t>
      </w:r>
    </w:p>
    <w:p w14:paraId="36615168" w14:textId="1CE0D69F" w:rsidR="00002537" w:rsidRDefault="00FB6358" w:rsidP="00E23A3F">
      <w:r>
        <w:t>1</w:t>
      </w:r>
      <w:r w:rsidR="00E23A3F">
        <w:t>.</w:t>
      </w:r>
      <w:r w:rsidR="00A62DDA">
        <w:t xml:space="preserve"> </w:t>
      </w:r>
      <w:r w:rsidR="00E23A3F">
        <w:t>двойной бицепс</w:t>
      </w:r>
      <w:r w:rsidR="00A62DDA">
        <w:t xml:space="preserve"> спереди</w:t>
      </w:r>
    </w:p>
    <w:p w14:paraId="1C29C097" w14:textId="3AEA844D" w:rsidR="00E23A3F" w:rsidRDefault="00FB6358" w:rsidP="00E23A3F">
      <w:r>
        <w:t>2</w:t>
      </w:r>
      <w:r w:rsidR="00E23A3F">
        <w:t>.</w:t>
      </w:r>
      <w:r w:rsidR="00A62DDA">
        <w:t xml:space="preserve"> </w:t>
      </w:r>
      <w:r w:rsidR="00E23A3F">
        <w:t>грудь</w:t>
      </w:r>
      <w:r w:rsidR="00A62DDA">
        <w:t xml:space="preserve"> сбоку</w:t>
      </w:r>
    </w:p>
    <w:p w14:paraId="27119278" w14:textId="7515C3CC" w:rsidR="00002537" w:rsidRDefault="00FB6358" w:rsidP="00E23A3F">
      <w:r>
        <w:t>3</w:t>
      </w:r>
      <w:r w:rsidR="00E23A3F">
        <w:t xml:space="preserve">.  двойной бицепс </w:t>
      </w:r>
      <w:r w:rsidR="00A62DDA">
        <w:t>сзади</w:t>
      </w:r>
    </w:p>
    <w:p w14:paraId="08CE27AB" w14:textId="6DBCF2C6" w:rsidR="00E23A3F" w:rsidRDefault="00FB6358" w:rsidP="00E23A3F">
      <w:r>
        <w:t>4</w:t>
      </w:r>
      <w:r w:rsidR="00E23A3F">
        <w:t>. трицепс</w:t>
      </w:r>
      <w:r w:rsidR="00A62DDA">
        <w:t xml:space="preserve"> сбоку</w:t>
      </w:r>
    </w:p>
    <w:p w14:paraId="15FA284C" w14:textId="0127B5D4" w:rsidR="00E23A3F" w:rsidRDefault="00FB6358" w:rsidP="00E23A3F">
      <w:r>
        <w:t>5</w:t>
      </w:r>
      <w:r w:rsidR="00E23A3F">
        <w:t xml:space="preserve">. </w:t>
      </w:r>
      <w:r w:rsidR="00A62DDA">
        <w:t>пресс</w:t>
      </w:r>
      <w:r w:rsidR="00E23A3F">
        <w:t xml:space="preserve"> и бедр</w:t>
      </w:r>
      <w:r w:rsidR="00A62DDA">
        <w:t>о</w:t>
      </w:r>
    </w:p>
    <w:p w14:paraId="77204137" w14:textId="77777777" w:rsidR="00FB6358" w:rsidRPr="00FB6358" w:rsidRDefault="00FB6358" w:rsidP="00E23A3F">
      <w:pPr>
        <w:rPr>
          <w:b/>
          <w:bCs/>
          <w:i/>
          <w:iCs/>
          <w:sz w:val="32"/>
          <w:szCs w:val="32"/>
          <w:u w:val="single"/>
        </w:rPr>
      </w:pPr>
    </w:p>
    <w:p w14:paraId="6D06C542" w14:textId="32AC86B5" w:rsidR="00E23A3F" w:rsidRPr="00FB6358" w:rsidRDefault="00674D96" w:rsidP="00E23A3F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Правила о</w:t>
      </w:r>
      <w:r w:rsidR="00E23A3F" w:rsidRPr="00FB6358">
        <w:rPr>
          <w:b/>
          <w:bCs/>
          <w:i/>
          <w:iCs/>
          <w:sz w:val="32"/>
          <w:szCs w:val="32"/>
          <w:u w:val="single"/>
        </w:rPr>
        <w:t>ценк</w:t>
      </w:r>
      <w:r>
        <w:rPr>
          <w:b/>
          <w:bCs/>
          <w:i/>
          <w:iCs/>
          <w:sz w:val="32"/>
          <w:szCs w:val="32"/>
          <w:u w:val="single"/>
        </w:rPr>
        <w:t>и раунда 1</w:t>
      </w:r>
      <w:r w:rsidR="00E23A3F" w:rsidRPr="00FB6358">
        <w:rPr>
          <w:b/>
          <w:bCs/>
          <w:i/>
          <w:iCs/>
          <w:sz w:val="32"/>
          <w:szCs w:val="32"/>
          <w:u w:val="single"/>
        </w:rPr>
        <w:t xml:space="preserve"> </w:t>
      </w:r>
    </w:p>
    <w:p w14:paraId="37CA61A0" w14:textId="77777777" w:rsidR="00E23A3F" w:rsidRDefault="00E23A3F" w:rsidP="00E23A3F">
      <w:r>
        <w:t xml:space="preserve">Судья будет оценивать каждую смешанную пару как единое целое. Те, чье телосложение соответствует, гармонирует и дополняет друг друга, получат более высокие места, чем смешанные пары, чье телосложение заметно несходно и </w:t>
      </w:r>
      <w:proofErr w:type="spellStart"/>
      <w:r>
        <w:t>несбалансировано</w:t>
      </w:r>
      <w:proofErr w:type="spellEnd"/>
      <w:r>
        <w:t xml:space="preserve">, как в случае с высоким </w:t>
      </w:r>
      <w:proofErr w:type="spellStart"/>
      <w:r>
        <w:t>эктоморфным</w:t>
      </w:r>
      <w:proofErr w:type="spellEnd"/>
      <w:r>
        <w:t xml:space="preserve"> мужчиной и невысокой мезоморфной женщиной, или наоборот.</w:t>
      </w:r>
    </w:p>
    <w:p w14:paraId="6A0FF949" w14:textId="77777777" w:rsidR="00E23A3F" w:rsidRDefault="00E23A3F" w:rsidP="00E23A3F">
      <w:r>
        <w:t>Этот фактор будет иметь значение и во втором раунде. Если оба партнера используют схожие позы и движения конечностей, как в обязательных позах, более высокие места будут присуждаться за большую точность в достижении идентичных линий.</w:t>
      </w:r>
    </w:p>
    <w:p w14:paraId="5556845B" w14:textId="756BC232" w:rsidR="00E23A3F" w:rsidRDefault="00E23A3F" w:rsidP="00E23A3F">
      <w:r>
        <w:t>Сценическая презентация имеет огромное значение, при этом необходимо подобрать соответствующие костюмы для позирования и загар. Хорошая презентация пары может произвести впечатление на судей своей способностью двигаться, сочетаться и работать вместе как единое целое.</w:t>
      </w:r>
    </w:p>
    <w:p w14:paraId="15153F55" w14:textId="77777777" w:rsidR="006148D8" w:rsidRDefault="006148D8" w:rsidP="00E23A3F"/>
    <w:p w14:paraId="3ECAEFAF" w14:textId="75E39A6C" w:rsidR="00E23A3F" w:rsidRDefault="00E23A3F" w:rsidP="00E23A3F">
      <w:r w:rsidRPr="00FB6358">
        <w:rPr>
          <w:b/>
          <w:bCs/>
          <w:i/>
          <w:iCs/>
          <w:sz w:val="32"/>
          <w:szCs w:val="32"/>
          <w:u w:val="single"/>
        </w:rPr>
        <w:t>Раунд 2</w:t>
      </w:r>
      <w:r w:rsidR="00674D96">
        <w:t xml:space="preserve"> </w:t>
      </w:r>
      <w:r w:rsidR="00674D96" w:rsidRPr="00674D96">
        <w:rPr>
          <w:b/>
          <w:bCs/>
          <w:i/>
          <w:iCs/>
          <w:sz w:val="32"/>
          <w:szCs w:val="32"/>
          <w:u w:val="single"/>
        </w:rPr>
        <w:t>произвольное позирование</w:t>
      </w:r>
      <w:r w:rsidR="00674D96">
        <w:t xml:space="preserve"> </w:t>
      </w:r>
      <w:r>
        <w:t>следует сразу за Раундом 1. Раунд 2 будет проходить следующим образом:</w:t>
      </w:r>
    </w:p>
    <w:p w14:paraId="0A59EBBD" w14:textId="584C0173" w:rsidR="00E23A3F" w:rsidRDefault="00E23A3F" w:rsidP="00E23A3F">
      <w:r>
        <w:t>Каждая из пар, в порядке убывания, исполнит позирование под музыку по своему выбору, максимум 90 секунд.</w:t>
      </w:r>
    </w:p>
    <w:p w14:paraId="36B55900" w14:textId="220E5FA4" w:rsidR="00E23A3F" w:rsidRDefault="00E23A3F" w:rsidP="00E23A3F">
      <w:r>
        <w:t>Использование реквизита запрещено.</w:t>
      </w:r>
    </w:p>
    <w:p w14:paraId="67FA26B3" w14:textId="4D569532" w:rsidR="006148D8" w:rsidRDefault="00FB6358" w:rsidP="00E23A3F">
      <w:r>
        <w:t>костюмы</w:t>
      </w:r>
      <w:r w:rsidR="00E23A3F">
        <w:t xml:space="preserve"> для Раунда 2 должны соответствовать тем же критериям, что и для </w:t>
      </w:r>
      <w:r>
        <w:t xml:space="preserve">первого </w:t>
      </w:r>
      <w:r w:rsidR="00E23A3F">
        <w:t>раунд</w:t>
      </w:r>
      <w:r>
        <w:t>а</w:t>
      </w:r>
      <w:r w:rsidR="00E23A3F">
        <w:t>.</w:t>
      </w:r>
    </w:p>
    <w:p w14:paraId="6A59BC80" w14:textId="4D39CE3B" w:rsidR="00E23A3F" w:rsidRDefault="00E23A3F" w:rsidP="00E23A3F">
      <w:r>
        <w:lastRenderedPageBreak/>
        <w:t>Судьи будут оценивать каждую пару по тому, насколько хорошо они демонстрируют свое телосложение под музыку. Судья будет следить за плавностью, артистизмом и хорошей хореографией, которая может включать любое количество поз, но обязательные позы должны быть включены. Пара также должна делать паузы, чтобы продемонстрировать развитие мускулатуры.</w:t>
      </w:r>
    </w:p>
    <w:p w14:paraId="3C277407" w14:textId="672F31FD" w:rsidR="00E23A3F" w:rsidRDefault="00E23A3F" w:rsidP="00E23A3F">
      <w:r>
        <w:t>Напоминаем судьям, что во время этого раунда они оценивают 50% телосложения и 50% техники.</w:t>
      </w:r>
    </w:p>
    <w:p w14:paraId="2A6BE5C9" w14:textId="77777777" w:rsidR="00E23A3F" w:rsidRDefault="00E23A3F" w:rsidP="00E23A3F"/>
    <w:p w14:paraId="3A085FE4" w14:textId="77777777" w:rsidR="00FB6358" w:rsidRDefault="00FB6358" w:rsidP="00E23A3F"/>
    <w:p w14:paraId="5EA77BC8" w14:textId="133C7EE3" w:rsidR="00674D96" w:rsidRPr="00FB6358" w:rsidRDefault="00674D96" w:rsidP="00674D96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Правила о</w:t>
      </w:r>
      <w:r w:rsidRPr="00FB6358">
        <w:rPr>
          <w:b/>
          <w:bCs/>
          <w:i/>
          <w:iCs/>
          <w:sz w:val="32"/>
          <w:szCs w:val="32"/>
          <w:u w:val="single"/>
        </w:rPr>
        <w:t>ценк</w:t>
      </w:r>
      <w:r>
        <w:rPr>
          <w:b/>
          <w:bCs/>
          <w:i/>
          <w:iCs/>
          <w:sz w:val="32"/>
          <w:szCs w:val="32"/>
          <w:u w:val="single"/>
        </w:rPr>
        <w:t xml:space="preserve">и раунда </w:t>
      </w:r>
      <w:r>
        <w:rPr>
          <w:b/>
          <w:bCs/>
          <w:i/>
          <w:iCs/>
          <w:sz w:val="32"/>
          <w:szCs w:val="32"/>
          <w:u w:val="single"/>
        </w:rPr>
        <w:t>2</w:t>
      </w:r>
      <w:r w:rsidRPr="00FB6358">
        <w:rPr>
          <w:b/>
          <w:bCs/>
          <w:i/>
          <w:iCs/>
          <w:sz w:val="32"/>
          <w:szCs w:val="32"/>
          <w:u w:val="single"/>
        </w:rPr>
        <w:t xml:space="preserve"> </w:t>
      </w:r>
    </w:p>
    <w:p w14:paraId="5D49825F" w14:textId="7CE54B2F" w:rsidR="00E23A3F" w:rsidRDefault="00E23A3F" w:rsidP="00E23A3F">
      <w:r>
        <w:t>Пары будут позировать под собственную музыку в течение максимум 90 секунд и представлять</w:t>
      </w:r>
      <w:r w:rsidR="00A62DDA">
        <w:t xml:space="preserve"> </w:t>
      </w:r>
      <w:r>
        <w:t>отшлифованную, зрелищную программу, где каждый спортсмен двигается как единое целое с плавными переходами от одной позы к другой. Судьи должны обратить внимание на хорошо поставленную, отточенную и креативную программу, исполненную в ровном, устойчивом темпе/скорости. Программа должна демонстрировать телосложение и мускулатуру каждого спортсмена, а также включать обязательные позы. Пара также должна включать периодические паузы, чтобы показать развитие мускулатуры.</w:t>
      </w:r>
    </w:p>
    <w:p w14:paraId="620B7A39" w14:textId="038257B1" w:rsidR="00E23A3F" w:rsidRDefault="00E23A3F" w:rsidP="00E23A3F"/>
    <w:sectPr w:rsidR="00E23A3F" w:rsidSect="00EF2B4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3F"/>
    <w:rsid w:val="00002537"/>
    <w:rsid w:val="006148D8"/>
    <w:rsid w:val="00674D96"/>
    <w:rsid w:val="00A62DDA"/>
    <w:rsid w:val="00E23A3F"/>
    <w:rsid w:val="00EF2B43"/>
    <w:rsid w:val="00F12287"/>
    <w:rsid w:val="00FB6358"/>
    <w:rsid w:val="00FD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D77B56"/>
  <w15:chartTrackingRefBased/>
  <w15:docId w15:val="{70B614C3-FC69-0E4E-9EAF-0822A066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Kapustin</dc:creator>
  <cp:keywords/>
  <dc:description/>
  <cp:lastModifiedBy>Denis Kapustin</cp:lastModifiedBy>
  <cp:revision>2</cp:revision>
  <dcterms:created xsi:type="dcterms:W3CDTF">2021-08-23T07:33:00Z</dcterms:created>
  <dcterms:modified xsi:type="dcterms:W3CDTF">2021-08-23T08:44:00Z</dcterms:modified>
</cp:coreProperties>
</file>