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8FC1" w14:textId="77777777" w:rsidR="00907848" w:rsidRDefault="00907848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907848" w:rsidRPr="006D45FC" w14:paraId="6D4D8FD0" w14:textId="7777777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4D8FC2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УТВЕРЖДАЮ</w:t>
            </w:r>
          </w:p>
          <w:p w14:paraId="6D4D8FC3" w14:textId="77777777" w:rsidR="00907848" w:rsidRPr="006D45FC" w:rsidRDefault="006D4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региональной   </w:t>
            </w:r>
          </w:p>
          <w:p w14:paraId="6D4D8FC4" w14:textId="77777777" w:rsidR="00907848" w:rsidRPr="006D45FC" w:rsidRDefault="006D4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общественной организации </w:t>
            </w:r>
          </w:p>
          <w:p w14:paraId="6D4D8FC5" w14:textId="77777777" w:rsidR="00907848" w:rsidRPr="006D45FC" w:rsidRDefault="006D4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 «Федерация бодибилдинга </w:t>
            </w:r>
          </w:p>
          <w:p w14:paraId="6D4D8FC6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 Калужской области»</w:t>
            </w:r>
          </w:p>
          <w:p w14:paraId="6D4D8FC7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__________________А.В. Гринин</w:t>
            </w:r>
          </w:p>
          <w:p w14:paraId="6D4D8FC8" w14:textId="77777777" w:rsidR="00907848" w:rsidRPr="006D45FC" w:rsidRDefault="00907848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D4D8FC9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«____</w:t>
            </w:r>
            <w:proofErr w:type="gramStart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_»_</w:t>
            </w:r>
            <w:proofErr w:type="gramEnd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___________2024 г.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D4D8FCA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УТВЕРЖДАЮ</w:t>
            </w:r>
          </w:p>
          <w:p w14:paraId="6D4D8FCB" w14:textId="77777777" w:rsidR="00907848" w:rsidRPr="006D45FC" w:rsidRDefault="006D45FC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Министр физической культуры и спорта Калужской области</w:t>
            </w:r>
          </w:p>
          <w:p w14:paraId="6D4D8FCC" w14:textId="77777777" w:rsidR="00907848" w:rsidRPr="006D45FC" w:rsidRDefault="00907848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D4D8FCD" w14:textId="77777777" w:rsidR="00907848" w:rsidRPr="006D45FC" w:rsidRDefault="006D45FC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_______________О.Э. Сердюков</w:t>
            </w:r>
          </w:p>
          <w:p w14:paraId="6D4D8FCE" w14:textId="77777777" w:rsidR="00907848" w:rsidRPr="006D45FC" w:rsidRDefault="00907848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D4D8FCF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«____</w:t>
            </w:r>
            <w:proofErr w:type="gramStart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_»_</w:t>
            </w:r>
            <w:proofErr w:type="gramEnd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___________2024 г.</w:t>
            </w:r>
          </w:p>
        </w:tc>
      </w:tr>
      <w:tr w:rsidR="00907848" w:rsidRPr="006D45FC" w14:paraId="6D4D8FD3" w14:textId="7777777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4D8FD1" w14:textId="77777777" w:rsidR="00907848" w:rsidRPr="006D45FC" w:rsidRDefault="00907848">
            <w:pPr>
              <w:keepNext/>
              <w:suppressAutoHyphens/>
              <w:autoSpaceDN w:val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D4D8FD2" w14:textId="77777777" w:rsidR="00907848" w:rsidRPr="006D45FC" w:rsidRDefault="00907848">
            <w:pPr>
              <w:keepNext/>
              <w:suppressAutoHyphens/>
              <w:autoSpaceDN w:val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07848" w:rsidRPr="006D45FC" w14:paraId="6D4D8FE4" w14:textId="7777777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4D8FD4" w14:textId="4006E75C" w:rsidR="00907848" w:rsidRPr="006D45FC" w:rsidRDefault="006D45FC">
            <w:pPr>
              <w:widowControl w:val="0"/>
              <w:autoSpaceDE w:val="0"/>
              <w:autoSpaceDN w:val="0"/>
              <w:ind w:right="-166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bCs/>
                <w:caps/>
                <w:snapToGrid w:val="0"/>
                <w:sz w:val="24"/>
                <w:szCs w:val="24"/>
              </w:rPr>
              <w:t>Утверждаю</w:t>
            </w:r>
          </w:p>
          <w:p w14:paraId="6D4D8FD5" w14:textId="77777777" w:rsidR="00907848" w:rsidRPr="006D45FC" w:rsidRDefault="006D45FC">
            <w:pPr>
              <w:ind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14:paraId="6D4D8FD6" w14:textId="77777777" w:rsidR="00907848" w:rsidRPr="006D45FC" w:rsidRDefault="006D45FC">
            <w:pPr>
              <w:ind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>МКОУ ДО «СЦДО»</w:t>
            </w:r>
          </w:p>
          <w:p w14:paraId="6D4D8FD7" w14:textId="77777777" w:rsidR="00907848" w:rsidRPr="006D45FC" w:rsidRDefault="00907848">
            <w:pPr>
              <w:ind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D8FD8" w14:textId="77777777" w:rsidR="00907848" w:rsidRPr="006D45FC" w:rsidRDefault="006D45FC">
            <w:pPr>
              <w:ind w:right="-166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_____________ А.В. </w:t>
            </w:r>
            <w:proofErr w:type="spellStart"/>
            <w:r w:rsidRPr="006D45FC">
              <w:rPr>
                <w:rFonts w:ascii="Times New Roman" w:hAnsi="Times New Roman"/>
                <w:b/>
                <w:sz w:val="24"/>
                <w:szCs w:val="24"/>
              </w:rPr>
              <w:t>Кузянова</w:t>
            </w:r>
            <w:proofErr w:type="spellEnd"/>
          </w:p>
          <w:p w14:paraId="6D4D8FD9" w14:textId="77777777" w:rsidR="00907848" w:rsidRPr="006D45FC" w:rsidRDefault="00907848">
            <w:pPr>
              <w:ind w:right="-1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D8FDA" w14:textId="66FF41F6" w:rsidR="00907848" w:rsidRPr="006D45FC" w:rsidRDefault="006D45FC">
            <w:pPr>
              <w:ind w:right="-1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_»</w:t>
            </w: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</w:t>
            </w:r>
            <w:proofErr w:type="gramEnd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__________2024 г</w:t>
            </w:r>
            <w:r w:rsidRPr="006D45F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D4D8FDB" w14:textId="77777777" w:rsidR="00907848" w:rsidRPr="006D45FC" w:rsidRDefault="006D45FC">
            <w:pPr>
              <w:keepNext/>
              <w:suppressAutoHyphens/>
              <w:autoSpaceDN w:val="0"/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14:paraId="6D4D8FDC" w14:textId="77777777" w:rsidR="00907848" w:rsidRPr="006D45FC" w:rsidRDefault="00907848">
            <w:pPr>
              <w:keepNext/>
              <w:suppressAutoHyphens/>
              <w:autoSpaceDN w:val="0"/>
              <w:jc w:val="left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D4D8FDE" w14:textId="2F2CC3C8" w:rsidR="00907848" w:rsidRPr="006D45FC" w:rsidRDefault="006D45FC" w:rsidP="006D45FC">
            <w:pPr>
              <w:keepNext/>
              <w:suppressAutoHyphens/>
              <w:autoSpaceDN w:val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 УТВЕРЖДАЮ</w:t>
            </w:r>
          </w:p>
          <w:p w14:paraId="6D4D8FDF" w14:textId="77777777" w:rsidR="00907848" w:rsidRPr="006D45FC" w:rsidRDefault="006D4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14:paraId="6D4D8FE0" w14:textId="635F9D35" w:rsidR="00907848" w:rsidRDefault="006D4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sz w:val="24"/>
                <w:szCs w:val="24"/>
              </w:rPr>
              <w:t>ГАУ КО «ЦСП «</w:t>
            </w:r>
            <w:proofErr w:type="spellStart"/>
            <w:r w:rsidRPr="006D45FC">
              <w:rPr>
                <w:rFonts w:ascii="Times New Roman" w:hAnsi="Times New Roman"/>
                <w:b/>
                <w:sz w:val="24"/>
                <w:szCs w:val="24"/>
              </w:rPr>
              <w:t>Анненки</w:t>
            </w:r>
            <w:proofErr w:type="spellEnd"/>
            <w:r w:rsidRPr="006D45F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661EDF84" w14:textId="77777777" w:rsidR="006D45FC" w:rsidRPr="006D45FC" w:rsidRDefault="006D4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D8FE1" w14:textId="77777777" w:rsidR="00907848" w:rsidRPr="006D45FC" w:rsidRDefault="006D45FC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_________________ Д.А. Коротков</w:t>
            </w:r>
          </w:p>
          <w:p w14:paraId="6D4D8FE2" w14:textId="77777777" w:rsidR="00907848" w:rsidRPr="006D45FC" w:rsidRDefault="00907848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D4D8FE3" w14:textId="77777777" w:rsidR="00907848" w:rsidRPr="006D45FC" w:rsidRDefault="006D45FC">
            <w:pPr>
              <w:suppressAutoHyphens/>
              <w:autoSpaceDN w:val="0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«____</w:t>
            </w:r>
            <w:proofErr w:type="gramStart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_»_</w:t>
            </w:r>
            <w:proofErr w:type="gramEnd"/>
            <w:r w:rsidRPr="006D45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___________2024 г</w:t>
            </w:r>
            <w:r w:rsidRPr="006D45F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6D4D8FE8" w14:textId="692F293D" w:rsidR="00907848" w:rsidRDefault="00907848"/>
    <w:p w14:paraId="542108FF" w14:textId="77777777" w:rsidR="00745DDB" w:rsidRPr="006D45FC" w:rsidRDefault="00745DDB" w:rsidP="00745DDB">
      <w:pPr>
        <w:pStyle w:val="23"/>
        <w:jc w:val="center"/>
        <w:rPr>
          <w:b/>
          <w:sz w:val="26"/>
          <w:szCs w:val="26"/>
        </w:rPr>
      </w:pPr>
      <w:r w:rsidRPr="006D45FC">
        <w:rPr>
          <w:b/>
          <w:sz w:val="26"/>
          <w:szCs w:val="26"/>
        </w:rPr>
        <w:t>РЕГЛАМЕНТ</w:t>
      </w:r>
    </w:p>
    <w:p w14:paraId="6D4D8FEA" w14:textId="00501E02" w:rsidR="00907848" w:rsidRPr="00634120" w:rsidRDefault="00745DDB" w:rsidP="006D45FC">
      <w:pPr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634120">
        <w:rPr>
          <w:rFonts w:ascii="Times New Roman" w:hAnsi="Times New Roman"/>
          <w:b/>
          <w:bCs/>
          <w:sz w:val="26"/>
          <w:szCs w:val="26"/>
        </w:rPr>
        <w:t>Л</w:t>
      </w:r>
      <w:r w:rsidR="006D45FC" w:rsidRPr="00634120">
        <w:rPr>
          <w:rFonts w:ascii="Times New Roman" w:eastAsia="Meiryo UI" w:hAnsi="Times New Roman"/>
          <w:b/>
          <w:bCs/>
          <w:color w:val="auto"/>
          <w:sz w:val="26"/>
          <w:szCs w:val="26"/>
        </w:rPr>
        <w:t>ично - командного турнира</w:t>
      </w:r>
      <w:r w:rsidR="006D45FC" w:rsidRPr="00634120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6D45FC" w:rsidRPr="00634120">
        <w:rPr>
          <w:rFonts w:ascii="Times New Roman" w:hAnsi="Times New Roman"/>
          <w:b/>
          <w:bCs/>
          <w:sz w:val="26"/>
          <w:szCs w:val="26"/>
        </w:rPr>
        <w:t>Кубка Калужской области по бодибилдингу</w:t>
      </w:r>
    </w:p>
    <w:p w14:paraId="6D4D8FEB" w14:textId="77777777" w:rsidR="00907848" w:rsidRPr="006D45FC" w:rsidRDefault="00907848">
      <w:pPr>
        <w:rPr>
          <w:rFonts w:ascii="Times New Roman" w:hAnsi="Times New Roman"/>
          <w:sz w:val="26"/>
          <w:szCs w:val="26"/>
        </w:rPr>
      </w:pPr>
    </w:p>
    <w:p w14:paraId="6D4D8FEC" w14:textId="77777777" w:rsidR="00907848" w:rsidRPr="006D45FC" w:rsidRDefault="006D45FC">
      <w:pPr>
        <w:widowControl w:val="0"/>
        <w:suppressAutoHyphens/>
        <w:jc w:val="center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b/>
          <w:color w:val="auto"/>
          <w:sz w:val="26"/>
          <w:szCs w:val="26"/>
        </w:rPr>
        <w:t>1. Общие положения</w:t>
      </w:r>
    </w:p>
    <w:p w14:paraId="6D4D8FEE" w14:textId="2C2618A7" w:rsidR="00907848" w:rsidRPr="006D45FC" w:rsidRDefault="006D45FC" w:rsidP="00745DDB">
      <w:pPr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Кубок Калужской области по бодибилдингу (далее - соревнование) проводятся в соответствии с календарным планом официальных физкультурных мероприятий и спортивных мероприятий Калужской области на 202</w:t>
      </w:r>
      <w:r w:rsidR="00634120">
        <w:rPr>
          <w:rFonts w:ascii="Times New Roman" w:hAnsi="Times New Roman"/>
          <w:sz w:val="26"/>
          <w:szCs w:val="26"/>
        </w:rPr>
        <w:t>4</w:t>
      </w:r>
      <w:r w:rsidRPr="006D45FC">
        <w:rPr>
          <w:rFonts w:ascii="Times New Roman" w:hAnsi="Times New Roman"/>
          <w:sz w:val="26"/>
          <w:szCs w:val="26"/>
        </w:rPr>
        <w:t xml:space="preserve"> год, утвержденным приказом министерства спорта Калужской области от 28.12.202</w:t>
      </w:r>
      <w:r w:rsidR="00634120">
        <w:rPr>
          <w:rFonts w:ascii="Times New Roman" w:hAnsi="Times New Roman"/>
          <w:sz w:val="26"/>
          <w:szCs w:val="26"/>
        </w:rPr>
        <w:t>3</w:t>
      </w:r>
      <w:r w:rsidRPr="006D45FC">
        <w:rPr>
          <w:rFonts w:ascii="Times New Roman" w:hAnsi="Times New Roman"/>
          <w:sz w:val="26"/>
          <w:szCs w:val="26"/>
        </w:rPr>
        <w:t xml:space="preserve"> г. № 655 «Об утверждении календарного плана официальных физкультурных мероприятий и спортивных мероприятий Калужской области на 202</w:t>
      </w:r>
      <w:r w:rsidR="00634120">
        <w:rPr>
          <w:rFonts w:ascii="Times New Roman" w:hAnsi="Times New Roman"/>
          <w:sz w:val="26"/>
          <w:szCs w:val="26"/>
        </w:rPr>
        <w:t>4</w:t>
      </w:r>
      <w:r w:rsidRPr="006D45FC">
        <w:rPr>
          <w:rFonts w:ascii="Times New Roman" w:hAnsi="Times New Roman"/>
          <w:sz w:val="26"/>
          <w:szCs w:val="26"/>
        </w:rPr>
        <w:t xml:space="preserve"> год»</w:t>
      </w:r>
      <w:r w:rsidR="00745DDB" w:rsidRPr="006D45FC">
        <w:rPr>
          <w:rFonts w:ascii="Times New Roman" w:hAnsi="Times New Roman"/>
          <w:sz w:val="26"/>
          <w:szCs w:val="26"/>
        </w:rPr>
        <w:t>, в целях:</w:t>
      </w:r>
    </w:p>
    <w:p w14:paraId="6D4D8FEF" w14:textId="77777777" w:rsidR="00907848" w:rsidRPr="006D45FC" w:rsidRDefault="006D45FC">
      <w:pPr>
        <w:tabs>
          <w:tab w:val="left" w:pos="4035"/>
        </w:tabs>
        <w:ind w:firstLine="567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-популяризации и дальнейшего развития бодибилдинга в Калужской области;</w:t>
      </w:r>
    </w:p>
    <w:p w14:paraId="6D4D8FF0" w14:textId="77777777" w:rsidR="00907848" w:rsidRPr="006D45FC" w:rsidRDefault="006D45FC">
      <w:pPr>
        <w:tabs>
          <w:tab w:val="left" w:pos="4035"/>
        </w:tabs>
        <w:ind w:firstLine="567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-повышения спортивного мастерства спортсменов Калужской области;</w:t>
      </w:r>
    </w:p>
    <w:p w14:paraId="6D4D8FF1" w14:textId="77777777" w:rsidR="00907848" w:rsidRPr="006D45FC" w:rsidRDefault="006D45FC">
      <w:pPr>
        <w:tabs>
          <w:tab w:val="left" w:pos="4035"/>
        </w:tabs>
        <w:ind w:firstLine="567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-определения сильнейших спортсменов Калужской области;</w:t>
      </w:r>
    </w:p>
    <w:p w14:paraId="6D4D8FF2" w14:textId="77777777" w:rsidR="00907848" w:rsidRPr="006D45FC" w:rsidRDefault="006D45FC">
      <w:pPr>
        <w:tabs>
          <w:tab w:val="left" w:pos="4035"/>
        </w:tabs>
        <w:ind w:firstLine="567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-пропаганда здорового образа жизни в Калужской области;</w:t>
      </w:r>
    </w:p>
    <w:p w14:paraId="6D4D8FF3" w14:textId="77777777" w:rsidR="00907848" w:rsidRPr="006D45FC" w:rsidRDefault="006D45FC">
      <w:pPr>
        <w:tabs>
          <w:tab w:val="left" w:pos="4035"/>
        </w:tabs>
        <w:ind w:firstLine="567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-формирования сборной Калужской области для участия в кубке России по бодибилдингу.</w:t>
      </w:r>
    </w:p>
    <w:p w14:paraId="6D4D8FF5" w14:textId="20B95A4F" w:rsidR="00907848" w:rsidRPr="006D45FC" w:rsidRDefault="00745DDB" w:rsidP="00745DDB">
      <w:pPr>
        <w:suppressAutoHyphens/>
        <w:autoSpaceDN w:val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>Организаторам и участника з</w:t>
      </w:r>
      <w:r w:rsidR="006D45FC" w:rsidRPr="006D45FC">
        <w:rPr>
          <w:rFonts w:ascii="Times New Roman" w:hAnsi="Times New Roman"/>
          <w:color w:val="auto"/>
          <w:sz w:val="26"/>
          <w:szCs w:val="26"/>
        </w:rPr>
        <w:t>апрещается оказывать противоправное влияние на результаты спортивных соревнований, включенных в настоящее положение.</w:t>
      </w:r>
      <w:r w:rsidR="0063412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D45FC" w:rsidRPr="006D45FC">
        <w:rPr>
          <w:rFonts w:ascii="Times New Roman" w:hAnsi="Times New Roman"/>
          <w:color w:val="auto"/>
          <w:sz w:val="26"/>
          <w:szCs w:val="26"/>
        </w:rPr>
        <w:t xml:space="preserve">Запрещается участвовать в азартных играх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N 329-ФЗ </w:t>
      </w:r>
      <w:r w:rsidR="006D45FC" w:rsidRPr="006D45FC">
        <w:rPr>
          <w:rFonts w:ascii="Times New Roman" w:hAnsi="Times New Roman"/>
          <w:sz w:val="26"/>
          <w:szCs w:val="26"/>
        </w:rPr>
        <w:t>«</w:t>
      </w:r>
      <w:r w:rsidR="006D45FC" w:rsidRPr="006D45FC">
        <w:rPr>
          <w:rFonts w:ascii="Times New Roman" w:hAnsi="Times New Roman"/>
          <w:color w:val="auto"/>
          <w:sz w:val="26"/>
          <w:szCs w:val="26"/>
        </w:rPr>
        <w:t>О физической культуре и спорте в Российской Федерации</w:t>
      </w:r>
      <w:r w:rsidR="006D45FC" w:rsidRPr="006D45FC">
        <w:rPr>
          <w:rFonts w:ascii="Times New Roman" w:hAnsi="Times New Roman"/>
          <w:sz w:val="26"/>
          <w:szCs w:val="26"/>
        </w:rPr>
        <w:t>»</w:t>
      </w:r>
      <w:r w:rsidR="006D45FC" w:rsidRPr="006D45FC">
        <w:rPr>
          <w:rFonts w:ascii="Times New Roman" w:hAnsi="Times New Roman"/>
          <w:color w:val="auto"/>
          <w:sz w:val="26"/>
          <w:szCs w:val="26"/>
        </w:rPr>
        <w:t>.</w:t>
      </w:r>
    </w:p>
    <w:p w14:paraId="6D4D8FF7" w14:textId="10402079" w:rsidR="00907848" w:rsidRPr="006D45FC" w:rsidRDefault="006D45FC" w:rsidP="006D45FC">
      <w:pPr>
        <w:suppressAutoHyphens/>
        <w:autoSpaceDN w:val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>Настоящее Положение является основанием для командирования спортсменов на соревнования.</w:t>
      </w:r>
    </w:p>
    <w:p w14:paraId="72F3D9CA" w14:textId="5D8783FE" w:rsidR="006D45FC" w:rsidRDefault="006D45F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D4D8FF8" w14:textId="54FC6D24" w:rsidR="00907848" w:rsidRPr="006D45FC" w:rsidRDefault="006D45FC">
      <w:pPr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2. Место и сроки проведения соревнования</w:t>
      </w:r>
    </w:p>
    <w:p w14:paraId="6D4D8FFA" w14:textId="408BB593" w:rsidR="00907848" w:rsidRPr="006D45FC" w:rsidRDefault="006D45FC" w:rsidP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Соревнование проводится 2 марта 2024 г. на специально подготовленной территории по адресу: Калужская область, г. Калуга, ул. Кирова, д. 31 (ГБУК КО «</w:t>
      </w:r>
      <w:proofErr w:type="spellStart"/>
      <w:r w:rsidRPr="006D45FC">
        <w:rPr>
          <w:rFonts w:ascii="Times New Roman" w:hAnsi="Times New Roman"/>
          <w:sz w:val="26"/>
          <w:szCs w:val="26"/>
        </w:rPr>
        <w:t>ДНТиК</w:t>
      </w:r>
      <w:proofErr w:type="spellEnd"/>
      <w:r w:rsidRPr="006D45FC">
        <w:rPr>
          <w:rFonts w:ascii="Times New Roman" w:hAnsi="Times New Roman"/>
          <w:sz w:val="26"/>
          <w:szCs w:val="26"/>
        </w:rPr>
        <w:t xml:space="preserve"> Центральный»</w:t>
      </w:r>
      <w:r w:rsidR="00634120">
        <w:rPr>
          <w:rFonts w:ascii="Times New Roman" w:hAnsi="Times New Roman"/>
          <w:sz w:val="26"/>
          <w:szCs w:val="26"/>
        </w:rPr>
        <w:t>).</w:t>
      </w:r>
      <w:r w:rsidRPr="006D45FC">
        <w:rPr>
          <w:rFonts w:ascii="Times New Roman" w:hAnsi="Times New Roman"/>
          <w:sz w:val="26"/>
          <w:szCs w:val="26"/>
        </w:rPr>
        <w:t xml:space="preserve"> </w:t>
      </w:r>
    </w:p>
    <w:p w14:paraId="6D4D8FFB" w14:textId="77777777" w:rsidR="00907848" w:rsidRPr="006D45FC" w:rsidRDefault="00907848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D4D8FFC" w14:textId="77777777" w:rsidR="00907848" w:rsidRPr="006D45FC" w:rsidRDefault="006D45FC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 xml:space="preserve">3. </w:t>
      </w:r>
      <w:r w:rsidRPr="006D45FC">
        <w:rPr>
          <w:rFonts w:ascii="Times New Roman" w:hAnsi="Times New Roman"/>
          <w:b/>
          <w:color w:val="auto"/>
          <w:sz w:val="26"/>
          <w:szCs w:val="26"/>
        </w:rPr>
        <w:t>Права и обязанности организаторов соревнования</w:t>
      </w:r>
    </w:p>
    <w:p w14:paraId="6D4D8FFD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Организаторами соревнования являются региональная общественная организация «Федерация бодибилдинга Калужской области» (далее - РОО «ФБКО»), государственное автономное учреждение Калужской области «Центр спортивной подготовки «</w:t>
      </w:r>
      <w:proofErr w:type="spellStart"/>
      <w:r w:rsidRPr="006D45FC">
        <w:rPr>
          <w:rFonts w:ascii="Times New Roman" w:hAnsi="Times New Roman"/>
          <w:sz w:val="26"/>
          <w:szCs w:val="26"/>
        </w:rPr>
        <w:t>Анненки</w:t>
      </w:r>
      <w:proofErr w:type="spellEnd"/>
      <w:r w:rsidRPr="006D45FC">
        <w:rPr>
          <w:rFonts w:ascii="Times New Roman" w:hAnsi="Times New Roman"/>
          <w:sz w:val="26"/>
          <w:szCs w:val="26"/>
        </w:rPr>
        <w:t>» (далее - ГАУ КО «ЦСП «</w:t>
      </w:r>
      <w:proofErr w:type="spellStart"/>
      <w:r w:rsidRPr="006D45FC">
        <w:rPr>
          <w:rFonts w:ascii="Times New Roman" w:hAnsi="Times New Roman"/>
          <w:sz w:val="26"/>
          <w:szCs w:val="26"/>
        </w:rPr>
        <w:t>Анненки</w:t>
      </w:r>
      <w:proofErr w:type="spellEnd"/>
      <w:r w:rsidRPr="006D45FC">
        <w:rPr>
          <w:rFonts w:ascii="Times New Roman" w:hAnsi="Times New Roman"/>
          <w:sz w:val="26"/>
          <w:szCs w:val="26"/>
        </w:rPr>
        <w:t xml:space="preserve">») и министерство спорта Калужской области. </w:t>
      </w:r>
    </w:p>
    <w:p w14:paraId="6D4D8FFE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Общее руководство подготовкой и проведением соревнования осуществляют РОО «ФБКО» и ГАУ КО «ЦСП «</w:t>
      </w:r>
      <w:proofErr w:type="spellStart"/>
      <w:r w:rsidRPr="006D45FC">
        <w:rPr>
          <w:rFonts w:ascii="Times New Roman" w:hAnsi="Times New Roman"/>
          <w:sz w:val="26"/>
          <w:szCs w:val="26"/>
        </w:rPr>
        <w:t>Анненки</w:t>
      </w:r>
      <w:proofErr w:type="spellEnd"/>
      <w:r w:rsidRPr="006D45FC">
        <w:rPr>
          <w:rFonts w:ascii="Times New Roman" w:hAnsi="Times New Roman"/>
          <w:sz w:val="26"/>
          <w:szCs w:val="26"/>
        </w:rPr>
        <w:t xml:space="preserve">». </w:t>
      </w:r>
    </w:p>
    <w:p w14:paraId="6254177E" w14:textId="77777777" w:rsidR="00745DDB" w:rsidRPr="006D45FC" w:rsidRDefault="006D45FC">
      <w:pPr>
        <w:widowControl w:val="0"/>
        <w:suppressAutoHyphens/>
        <w:ind w:firstLine="709"/>
        <w:rPr>
          <w:rFonts w:ascii="Times New Roman" w:eastAsia="Meiryo UI" w:hAnsi="Times New Roman"/>
          <w:color w:val="auto"/>
          <w:sz w:val="26"/>
          <w:szCs w:val="26"/>
        </w:rPr>
      </w:pPr>
      <w:r w:rsidRPr="006D45FC">
        <w:rPr>
          <w:rFonts w:ascii="Times New Roman" w:eastAsia="Meiryo UI" w:hAnsi="Times New Roman"/>
          <w:color w:val="auto"/>
          <w:sz w:val="26"/>
          <w:szCs w:val="26"/>
        </w:rPr>
        <w:t>Непосредственное проведение соревнований возлагается на</w:t>
      </w:r>
      <w:r w:rsidR="00745DDB" w:rsidRPr="006D45FC">
        <w:rPr>
          <w:rFonts w:ascii="Times New Roman" w:hAnsi="Times New Roman"/>
          <w:sz w:val="26"/>
          <w:szCs w:val="26"/>
        </w:rPr>
        <w:t xml:space="preserve"> РОО «ФБКО» и главного судью соревнований, которые формируют</w:t>
      </w:r>
      <w:r w:rsidRPr="006D45FC">
        <w:rPr>
          <w:rFonts w:ascii="Times New Roman" w:eastAsia="Meiryo UI" w:hAnsi="Times New Roman"/>
          <w:color w:val="auto"/>
          <w:sz w:val="26"/>
          <w:szCs w:val="26"/>
        </w:rPr>
        <w:t xml:space="preserve"> главную судейскую коллегию. </w:t>
      </w:r>
    </w:p>
    <w:p w14:paraId="6D4D8FFF" w14:textId="3A762AC8" w:rsidR="00907848" w:rsidRPr="006D45FC" w:rsidRDefault="006D45FC">
      <w:pPr>
        <w:widowControl w:val="0"/>
        <w:suppressAutoHyphens/>
        <w:ind w:firstLine="709"/>
        <w:rPr>
          <w:rFonts w:ascii="Times New Roman" w:eastAsia="Meiryo UI" w:hAnsi="Times New Roman"/>
          <w:color w:val="auto"/>
          <w:sz w:val="26"/>
          <w:szCs w:val="26"/>
        </w:rPr>
      </w:pPr>
      <w:r w:rsidRPr="006D45FC">
        <w:rPr>
          <w:rFonts w:ascii="Times New Roman" w:eastAsia="Meiryo UI" w:hAnsi="Times New Roman"/>
          <w:color w:val="auto"/>
          <w:sz w:val="26"/>
          <w:szCs w:val="26"/>
        </w:rPr>
        <w:t>Главный судья соревнований – Белозерцев Д</w:t>
      </w:r>
      <w:r w:rsidRPr="006D45FC">
        <w:rPr>
          <w:rFonts w:ascii="Times New Roman" w:hAnsi="Times New Roman"/>
          <w:sz w:val="26"/>
          <w:szCs w:val="26"/>
        </w:rPr>
        <w:t xml:space="preserve">.В. </w:t>
      </w:r>
    </w:p>
    <w:p w14:paraId="6D4D9000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 </w:t>
      </w:r>
    </w:p>
    <w:p w14:paraId="6D4D9001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4. Требования к участникам соревнования и условия их допуска</w:t>
      </w:r>
    </w:p>
    <w:p w14:paraId="6D4D9002" w14:textId="77777777" w:rsidR="00907848" w:rsidRPr="006D45FC" w:rsidRDefault="006D45FC">
      <w:pPr>
        <w:ind w:firstLine="709"/>
        <w:rPr>
          <w:rFonts w:ascii="Times New Roman" w:eastAsia="Meiryo UI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К участию в соревновании допускаются команды муниципальных образований и учреждений спортивной направленности Калужской области и других регионов РФ. Состав команды не ограничен. К соревнованию допускаются спортсмены не моложе 16 лет, имеющие допуск врача и прошедшие комиссию по допуску.</w:t>
      </w:r>
      <w:r w:rsidRPr="006D45FC">
        <w:rPr>
          <w:rFonts w:ascii="Times New Roman" w:eastAsia="Meiryo UI" w:hAnsi="Times New Roman"/>
          <w:color w:val="auto"/>
          <w:sz w:val="26"/>
          <w:szCs w:val="26"/>
        </w:rPr>
        <w:t xml:space="preserve"> Спортсмены и команды, принимающие участие в соревнованиях, должны иметь: заявку, которая должна быть заверена организацией, направляющей команду на соревнования, визу врача на каждого участника о допуске к соревнованиям.</w:t>
      </w:r>
    </w:p>
    <w:p w14:paraId="6D4D9003" w14:textId="77777777" w:rsidR="00907848" w:rsidRPr="006D45FC" w:rsidRDefault="006D45FC">
      <w:pPr>
        <w:suppressAutoHyphens/>
        <w:autoSpaceDN w:val="0"/>
        <w:ind w:firstLine="709"/>
        <w:rPr>
          <w:rFonts w:ascii="Times New Roman" w:eastAsia="Meiryo UI" w:hAnsi="Times New Roman"/>
          <w:color w:val="auto"/>
          <w:sz w:val="26"/>
          <w:szCs w:val="26"/>
        </w:rPr>
      </w:pPr>
      <w:r w:rsidRPr="006D45FC">
        <w:rPr>
          <w:rFonts w:ascii="Times New Roman" w:eastAsia="Meiryo UI" w:hAnsi="Times New Roman"/>
          <w:color w:val="auto"/>
          <w:sz w:val="26"/>
          <w:szCs w:val="26"/>
        </w:rPr>
        <w:t>Соревнование – лично-командное. Состав команды должен быть представлен спортсменами, имеющими соответствующий уровень подготовки. Количество участников не ограничено.</w:t>
      </w:r>
    </w:p>
    <w:p w14:paraId="6D4D9004" w14:textId="77777777" w:rsidR="00907848" w:rsidRPr="006D45FC" w:rsidRDefault="00907848">
      <w:pPr>
        <w:rPr>
          <w:rFonts w:ascii="Times New Roman" w:hAnsi="Times New Roman"/>
          <w:sz w:val="26"/>
          <w:szCs w:val="26"/>
        </w:rPr>
      </w:pPr>
    </w:p>
    <w:p w14:paraId="6D4D9005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5. Программа соревнования</w:t>
      </w:r>
    </w:p>
    <w:p w14:paraId="6D4D9006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Соревнование проводится по правилам вида спорта «бодибилдинг», утвержденным приказом Минспорта России от «07» марта 2019 г. № 190 с изменениями, внесенными приказом Минспорта России от 28 июля 2020 г. № 579 «Об утверждении правил вида спорта «бодибилдинг» (далее - Правила). </w:t>
      </w:r>
    </w:p>
    <w:p w14:paraId="6D4D9007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02 марта - день приезда. </w:t>
      </w:r>
    </w:p>
    <w:p w14:paraId="6D4D9008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8:30-11:30 - прибытие и регистрация спортсменов-участников, представителей команд, судей, формирование судейских бригад. </w:t>
      </w:r>
    </w:p>
    <w:p w14:paraId="6D4D9009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11:30 - заседание судейской коллегии и семинар для судей; </w:t>
      </w:r>
    </w:p>
    <w:p w14:paraId="6D4D900A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12:00 - начало соревнования.  </w:t>
      </w:r>
    </w:p>
    <w:p w14:paraId="6D4D900B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Соревнование проводится в спортивных дисциплинах: </w:t>
      </w:r>
    </w:p>
    <w:p w14:paraId="6D4D900C" w14:textId="6B29C7CE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1) Атлетик мужчины - абсолютная категория. </w:t>
      </w:r>
    </w:p>
    <w:p w14:paraId="6D4D900D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2) Пляжный бодибилдинг мужчины - абсолютная категория. </w:t>
      </w:r>
    </w:p>
    <w:p w14:paraId="6D4D900E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Pr="006D45FC">
        <w:rPr>
          <w:rFonts w:ascii="Times New Roman" w:hAnsi="Times New Roman"/>
          <w:sz w:val="26"/>
          <w:szCs w:val="26"/>
        </w:rPr>
        <w:t>Бодифитнес</w:t>
      </w:r>
      <w:proofErr w:type="spellEnd"/>
      <w:r w:rsidRPr="006D45FC">
        <w:rPr>
          <w:rFonts w:ascii="Times New Roman" w:hAnsi="Times New Roman"/>
          <w:sz w:val="26"/>
          <w:szCs w:val="26"/>
        </w:rPr>
        <w:t xml:space="preserve"> - абсолютная категория. </w:t>
      </w:r>
    </w:p>
    <w:p w14:paraId="6D4D900F" w14:textId="3CE30E8A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4) Велнес-</w:t>
      </w:r>
      <w:proofErr w:type="gramStart"/>
      <w:r w:rsidRPr="006D45FC">
        <w:rPr>
          <w:rFonts w:ascii="Times New Roman" w:hAnsi="Times New Roman"/>
          <w:sz w:val="26"/>
          <w:szCs w:val="26"/>
        </w:rPr>
        <w:t>фитнес  -</w:t>
      </w:r>
      <w:proofErr w:type="gramEnd"/>
      <w:r w:rsidRPr="006D45FC">
        <w:rPr>
          <w:rFonts w:ascii="Times New Roman" w:hAnsi="Times New Roman"/>
          <w:sz w:val="26"/>
          <w:szCs w:val="26"/>
        </w:rPr>
        <w:t xml:space="preserve"> абсолютная категория; </w:t>
      </w:r>
    </w:p>
    <w:p w14:paraId="6D4D9010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5) Бодибилдинг мужчины - абсолютная категория. </w:t>
      </w:r>
    </w:p>
    <w:p w14:paraId="6D4D9011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6) Фитнес-бикини - мастера, до 166 см, +166 см, абсолютная категория. </w:t>
      </w:r>
    </w:p>
    <w:p w14:paraId="6D4D9012" w14:textId="65D4E028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7) </w:t>
      </w:r>
      <w:proofErr w:type="spellStart"/>
      <w:r w:rsidR="00634120">
        <w:rPr>
          <w:rFonts w:ascii="Times New Roman" w:hAnsi="Times New Roman"/>
          <w:sz w:val="26"/>
          <w:szCs w:val="26"/>
        </w:rPr>
        <w:t>Фит</w:t>
      </w:r>
      <w:proofErr w:type="spellEnd"/>
      <w:r w:rsidRPr="006D45FC">
        <w:rPr>
          <w:rFonts w:ascii="Times New Roman" w:hAnsi="Times New Roman"/>
          <w:sz w:val="26"/>
          <w:szCs w:val="26"/>
        </w:rPr>
        <w:t>-</w:t>
      </w:r>
      <w:r w:rsidR="00634120">
        <w:rPr>
          <w:rFonts w:ascii="Times New Roman" w:hAnsi="Times New Roman"/>
          <w:sz w:val="26"/>
          <w:szCs w:val="26"/>
        </w:rPr>
        <w:t>модель</w:t>
      </w:r>
      <w:r w:rsidRPr="006D45FC">
        <w:rPr>
          <w:rFonts w:ascii="Times New Roman" w:hAnsi="Times New Roman"/>
          <w:sz w:val="26"/>
          <w:szCs w:val="26"/>
        </w:rPr>
        <w:t xml:space="preserve"> женщины - абсолютная категория. </w:t>
      </w:r>
    </w:p>
    <w:p w14:paraId="6D4D9013" w14:textId="77777777" w:rsidR="00907848" w:rsidRPr="006D45FC" w:rsidRDefault="006D45FC">
      <w:pPr>
        <w:widowControl w:val="0"/>
        <w:suppressAutoHyphens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>Возможно изменение программы соревнований на основании реальных итогов регистрации участников.</w:t>
      </w:r>
    </w:p>
    <w:p w14:paraId="6D4D9014" w14:textId="77777777" w:rsidR="00907848" w:rsidRPr="006D45FC" w:rsidRDefault="006D45FC">
      <w:pPr>
        <w:widowControl w:val="0"/>
        <w:suppressAutoHyphens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>Каждый участник должен иметь паспорт, качественную фонограмму, записанную на электронном носителе (</w:t>
      </w:r>
      <w:proofErr w:type="spellStart"/>
      <w:r w:rsidRPr="006D45FC">
        <w:rPr>
          <w:rFonts w:ascii="Times New Roman" w:hAnsi="Times New Roman"/>
          <w:color w:val="auto"/>
          <w:sz w:val="26"/>
          <w:szCs w:val="26"/>
        </w:rPr>
        <w:t>флеш</w:t>
      </w:r>
      <w:proofErr w:type="spellEnd"/>
      <w:r w:rsidRPr="006D45FC">
        <w:rPr>
          <w:rFonts w:ascii="Times New Roman" w:hAnsi="Times New Roman"/>
          <w:color w:val="auto"/>
          <w:sz w:val="26"/>
          <w:szCs w:val="26"/>
        </w:rPr>
        <w:t>-карте), соревновательный костюм установленного образца</w:t>
      </w:r>
    </w:p>
    <w:p w14:paraId="6D4D9015" w14:textId="77777777" w:rsidR="00907848" w:rsidRPr="006D45FC" w:rsidRDefault="006D45FC">
      <w:pPr>
        <w:widowControl w:val="0"/>
        <w:suppressAutoHyphens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>На регистрации участников при себе необходимо иметь:</w:t>
      </w:r>
    </w:p>
    <w:p w14:paraId="6D4D9016" w14:textId="4AAB1551" w:rsidR="00907848" w:rsidRPr="006D45FC" w:rsidRDefault="006D45FC">
      <w:pPr>
        <w:widowControl w:val="0"/>
        <w:suppressAutoHyphens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 xml:space="preserve">• стартовый взнос – 2000 руб. Участие в каждом из видов соревнований оплачивается отдельно и </w:t>
      </w:r>
      <w:r w:rsidR="00634120" w:rsidRPr="006D45FC">
        <w:rPr>
          <w:rFonts w:ascii="Times New Roman" w:hAnsi="Times New Roman"/>
          <w:color w:val="auto"/>
          <w:sz w:val="26"/>
          <w:szCs w:val="26"/>
        </w:rPr>
        <w:t>составляет</w:t>
      </w:r>
      <w:r w:rsidRPr="006D45FC">
        <w:rPr>
          <w:rFonts w:ascii="Times New Roman" w:hAnsi="Times New Roman"/>
          <w:color w:val="auto"/>
          <w:sz w:val="26"/>
          <w:szCs w:val="26"/>
        </w:rPr>
        <w:t xml:space="preserve"> 1000 руб.;</w:t>
      </w:r>
    </w:p>
    <w:p w14:paraId="6D4D9017" w14:textId="77777777" w:rsidR="00907848" w:rsidRPr="006D45FC" w:rsidRDefault="006D45FC">
      <w:pPr>
        <w:widowControl w:val="0"/>
        <w:suppressAutoHyphens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 xml:space="preserve">• паспорт (свидетельство о рождении); </w:t>
      </w:r>
    </w:p>
    <w:p w14:paraId="6D4D9018" w14:textId="77777777" w:rsidR="00907848" w:rsidRPr="006D45FC" w:rsidRDefault="006D45FC">
      <w:pPr>
        <w:widowControl w:val="0"/>
        <w:suppressAutoHyphens/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color w:val="auto"/>
          <w:sz w:val="26"/>
          <w:szCs w:val="26"/>
        </w:rPr>
        <w:t>• флэш - накопитель с качественной фонограммой, записанной в начале диска в формате МР3.</w:t>
      </w:r>
    </w:p>
    <w:p w14:paraId="6D4D9019" w14:textId="32A8499B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На регистрации будет организована запись на профессиональное нанесение грима партнером чемпионата. Цена за два слоя – 5500 руб. Почта для предварительной записи: grim_kaluga@mail.ru.  </w:t>
      </w:r>
    </w:p>
    <w:p w14:paraId="6D4D901A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 </w:t>
      </w:r>
    </w:p>
    <w:p w14:paraId="6D4D901B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6. Условия подведения итогов</w:t>
      </w:r>
    </w:p>
    <w:p w14:paraId="6D4D901C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Личные места определяются по наименьшей сумме мест, набранных в полуфинале и финале. При равном количестве мест преимущество имеет спортсмен, у которого сумма мест в финале меньше. </w:t>
      </w:r>
    </w:p>
    <w:p w14:paraId="6D4D901D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Командный результат определяется по сумме 5 лучших результатов, но не более двух в одной весовой категории, в соответствии с занятыми местами: </w:t>
      </w:r>
    </w:p>
    <w:p w14:paraId="6D4D901E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1 место - 16 очков, 2 место - 12 очков, 3 место - 9 очков, 4 место - 7 очков 10 место - 1 очко. </w:t>
      </w:r>
    </w:p>
    <w:p w14:paraId="6D4D901F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В случае равенства очков у двух и более команд, преимущество получает команда, имеющая большее количество первых, вторых и т.д. мест. </w:t>
      </w:r>
    </w:p>
    <w:p w14:paraId="6D4D9020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Вопросы, связанные с изменениями и дополнениями условий регламента соревнования, не включенные в данный регламент, решаются организаторами соревнования совместно с ГСК. </w:t>
      </w:r>
    </w:p>
    <w:p w14:paraId="6D4D9021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На церемонии награждения обязательно присутствие победителей и призеров соревнования, в установленной форме одежды. </w:t>
      </w:r>
    </w:p>
    <w:p w14:paraId="6D4D9022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 </w:t>
      </w:r>
    </w:p>
    <w:p w14:paraId="6D4D9023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7. Награждение</w:t>
      </w:r>
    </w:p>
    <w:p w14:paraId="6D4D9024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Победители и призёры в своих спортивных дисциплинах награждаются ценными призами от спонсоров, медалями и грамотами за спортивные достижения. </w:t>
      </w:r>
    </w:p>
    <w:p w14:paraId="6D4D9025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Команды-победители и призёры награждаются кубками и дипломами за спортивные достижения. </w:t>
      </w:r>
    </w:p>
    <w:p w14:paraId="6D4D9026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 </w:t>
      </w:r>
    </w:p>
    <w:p w14:paraId="6D4D9027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8. Условия финансирования</w:t>
      </w:r>
    </w:p>
    <w:p w14:paraId="6D4D9028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Расходы, связанные с командированием спортивных команд (проезд, питание, проживание, суточные) осуществляют командирующие организации. </w:t>
      </w:r>
    </w:p>
    <w:p w14:paraId="6D4D9029" w14:textId="589DB88F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Расходы, связанные с проведением соревнования (компенсация питания главного судьи, главного секретаря, судей, награждение) осуществляются за счет средств, предусмотренных </w:t>
      </w:r>
      <w:r w:rsidRPr="006D45F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Закон Калужской области от 01.12.202</w:t>
      </w:r>
      <w:r w:rsidR="0063412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</w:t>
      </w:r>
      <w:r w:rsidRPr="006D45F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№ 301-ОЗ</w:t>
      </w:r>
      <w:r w:rsidRPr="006D45FC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6D45FC">
        <w:rPr>
          <w:rFonts w:ascii="Times New Roman" w:hAnsi="Times New Roman"/>
          <w:sz w:val="26"/>
          <w:szCs w:val="26"/>
        </w:rPr>
        <w:t>«</w:t>
      </w:r>
      <w:r w:rsidRPr="006D45F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Об областном бюджете на 202</w:t>
      </w:r>
      <w:r w:rsidR="0063412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4</w:t>
      </w:r>
      <w:r w:rsidRPr="006D45F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год и на плановый период 2024 и 2025 годов</w:t>
      </w:r>
      <w:r w:rsidRPr="006D45FC">
        <w:rPr>
          <w:rFonts w:ascii="Times New Roman" w:hAnsi="Times New Roman"/>
          <w:sz w:val="26"/>
          <w:szCs w:val="26"/>
        </w:rPr>
        <w:t xml:space="preserve">» по министерству спорта Калужской области на реализацию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 </w:t>
      </w:r>
    </w:p>
    <w:p w14:paraId="6D4D902A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Дополнительные расходы, связанные с награждением, организацией и проведением соревнования, осуществляются из других источников, не запрещённых законодательством Российской Федерации. </w:t>
      </w:r>
    </w:p>
    <w:p w14:paraId="6D4D902B" w14:textId="77777777" w:rsidR="00907848" w:rsidRPr="006D45FC" w:rsidRDefault="00907848">
      <w:pPr>
        <w:ind w:firstLine="709"/>
        <w:rPr>
          <w:rFonts w:ascii="Times New Roman" w:hAnsi="Times New Roman"/>
          <w:sz w:val="26"/>
          <w:szCs w:val="26"/>
        </w:rPr>
      </w:pPr>
    </w:p>
    <w:p w14:paraId="6D4D902C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9. Обеспечение безопасности участников и зрителей</w:t>
      </w:r>
    </w:p>
    <w:p w14:paraId="6D4D902D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мест, участников и зрителей при проведении соревнования возлагается на РОО «ФБКО»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 </w:t>
      </w:r>
    </w:p>
    <w:p w14:paraId="3A4C61B9" w14:textId="205D9C2B" w:rsidR="006D45FC" w:rsidRPr="006D45FC" w:rsidRDefault="006D45FC" w:rsidP="00634120">
      <w:pPr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>Ответственность за медицинское обеспечение при проведении соревнований возлагается на РСОО «ФПКО»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634120">
        <w:rPr>
          <w:rFonts w:ascii="Times New Roman" w:hAnsi="Times New Roman"/>
          <w:sz w:val="26"/>
          <w:szCs w:val="26"/>
        </w:rPr>
        <w:t>.</w:t>
      </w:r>
    </w:p>
    <w:p w14:paraId="6D4D9030" w14:textId="77777777" w:rsidR="00907848" w:rsidRPr="006D45FC" w:rsidRDefault="00907848">
      <w:pPr>
        <w:ind w:firstLine="709"/>
        <w:rPr>
          <w:rFonts w:ascii="Times New Roman" w:hAnsi="Times New Roman"/>
          <w:sz w:val="26"/>
          <w:szCs w:val="26"/>
        </w:rPr>
      </w:pPr>
    </w:p>
    <w:p w14:paraId="6D4D9031" w14:textId="77777777" w:rsidR="00907848" w:rsidRPr="006D45FC" w:rsidRDefault="006D45FC">
      <w:pPr>
        <w:suppressAutoHyphens/>
        <w:autoSpaceDN w:val="0"/>
        <w:jc w:val="center"/>
        <w:outlineLvl w:val="2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6D45FC">
        <w:rPr>
          <w:rFonts w:ascii="Times New Roman" w:hAnsi="Times New Roman"/>
          <w:b/>
          <w:bCs/>
          <w:color w:val="auto"/>
          <w:sz w:val="26"/>
          <w:szCs w:val="26"/>
        </w:rPr>
        <w:t>10. Страхование участников</w:t>
      </w:r>
    </w:p>
    <w:p w14:paraId="6D4D9032" w14:textId="77777777" w:rsidR="00907848" w:rsidRPr="006D45FC" w:rsidRDefault="006D45FC">
      <w:pPr>
        <w:widowControl w:val="0"/>
        <w:suppressAutoHyphens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eastAsia="Meiryo UI" w:hAnsi="Times New Roman"/>
          <w:color w:val="auto"/>
          <w:sz w:val="26"/>
          <w:szCs w:val="26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14:paraId="6D4D9033" w14:textId="77777777" w:rsidR="00907848" w:rsidRPr="006D45FC" w:rsidRDefault="00907848">
      <w:pPr>
        <w:ind w:firstLine="709"/>
        <w:rPr>
          <w:rFonts w:ascii="Times New Roman" w:hAnsi="Times New Roman"/>
          <w:sz w:val="26"/>
          <w:szCs w:val="26"/>
        </w:rPr>
      </w:pPr>
    </w:p>
    <w:p w14:paraId="6D4D9034" w14:textId="77777777" w:rsidR="00907848" w:rsidRPr="006D45FC" w:rsidRDefault="006D45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11. Подача заявок на участие</w:t>
      </w:r>
    </w:p>
    <w:p w14:paraId="6D4D9035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Именные заявки, подписанные руководителем и заверенные врачом, подаются в комиссию по допуску в день приезда. </w:t>
      </w:r>
    </w:p>
    <w:p w14:paraId="6D4D9036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В комиссию по допуску непосредственно перед началом соревнования подаются </w:t>
      </w:r>
    </w:p>
    <w:p w14:paraId="6D4D9037" w14:textId="77777777" w:rsidR="00907848" w:rsidRPr="006D45FC" w:rsidRDefault="006D45FC" w:rsidP="00634120">
      <w:pPr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следующие документы: </w:t>
      </w:r>
    </w:p>
    <w:p w14:paraId="6D4D9038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1. Документ с фотографией, удостоверяющий личность спортсмена (паспорт или свидетельство о рождении). </w:t>
      </w:r>
    </w:p>
    <w:p w14:paraId="6D4D9039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2. Согласие на обработку персональных данных. </w:t>
      </w:r>
    </w:p>
    <w:p w14:paraId="6D4D903A" w14:textId="77777777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Справки по телефону: 8(903)-811-06-96 - Гринин Александр Валентинович. </w:t>
      </w:r>
    </w:p>
    <w:p w14:paraId="6D4D903B" w14:textId="2F0B8AC2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Почта: </w:t>
      </w:r>
      <w:proofErr w:type="spellStart"/>
      <w:r w:rsidRPr="006D45FC">
        <w:rPr>
          <w:rFonts w:ascii="Times New Roman" w:hAnsi="Times New Roman"/>
          <w:sz w:val="26"/>
          <w:szCs w:val="26"/>
        </w:rPr>
        <w:t>fb</w:t>
      </w:r>
      <w:proofErr w:type="spellEnd"/>
      <w:r w:rsidRPr="006D45FC">
        <w:rPr>
          <w:rFonts w:ascii="Times New Roman" w:hAnsi="Times New Roman"/>
          <w:sz w:val="26"/>
          <w:szCs w:val="26"/>
          <w:lang w:val="en-US"/>
        </w:rPr>
        <w:t>ko</w:t>
      </w:r>
      <w:r w:rsidRPr="00634120">
        <w:rPr>
          <w:rFonts w:ascii="Times New Roman" w:hAnsi="Times New Roman"/>
          <w:sz w:val="26"/>
          <w:szCs w:val="26"/>
        </w:rPr>
        <w:t>40@</w:t>
      </w:r>
      <w:proofErr w:type="spellStart"/>
      <w:r w:rsidRPr="006D45FC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634120">
        <w:rPr>
          <w:rFonts w:ascii="Times New Roman" w:hAnsi="Times New Roman"/>
          <w:sz w:val="26"/>
          <w:szCs w:val="26"/>
        </w:rPr>
        <w:t>.</w:t>
      </w:r>
      <w:proofErr w:type="spellStart"/>
      <w:r w:rsidRPr="006D45F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14:paraId="19A679C3" w14:textId="77777777" w:rsidR="00634120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Спортсменам необходимо помнить о правилах Федерации бодибилдинга России (ФББР)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(см. на сайте: fbbr.org). </w:t>
      </w:r>
    </w:p>
    <w:p w14:paraId="6D4D903C" w14:textId="161408E8" w:rsidR="00907848" w:rsidRPr="006D45FC" w:rsidRDefault="006D45FC">
      <w:pPr>
        <w:ind w:firstLine="709"/>
        <w:rPr>
          <w:rFonts w:ascii="Times New Roman" w:hAnsi="Times New Roman"/>
          <w:sz w:val="26"/>
          <w:szCs w:val="26"/>
        </w:rPr>
      </w:pPr>
      <w:r w:rsidRPr="006D45FC">
        <w:rPr>
          <w:rFonts w:ascii="Times New Roman" w:hAnsi="Times New Roman"/>
          <w:sz w:val="26"/>
          <w:szCs w:val="26"/>
        </w:rPr>
        <w:t xml:space="preserve">Для участия в соревнованиях под эгидой ФББР необходимо обязательно пройти он-лайн обучение на сайте </w:t>
      </w:r>
      <w:proofErr w:type="spellStart"/>
      <w:r w:rsidRPr="006D45FC">
        <w:rPr>
          <w:rFonts w:ascii="Times New Roman" w:hAnsi="Times New Roman"/>
          <w:sz w:val="26"/>
          <w:szCs w:val="26"/>
        </w:rPr>
        <w:t>Русада</w:t>
      </w:r>
      <w:proofErr w:type="spellEnd"/>
      <w:r w:rsidRPr="006D45FC">
        <w:rPr>
          <w:rFonts w:ascii="Times New Roman" w:hAnsi="Times New Roman"/>
          <w:sz w:val="26"/>
          <w:szCs w:val="26"/>
        </w:rPr>
        <w:t xml:space="preserve"> с получением сертификата: https://rusada2021.triagonal.net/online/login/index.php </w:t>
      </w:r>
    </w:p>
    <w:p w14:paraId="6D4D903D" w14:textId="77777777" w:rsidR="00907848" w:rsidRPr="006D45FC" w:rsidRDefault="00907848">
      <w:pPr>
        <w:ind w:firstLine="709"/>
        <w:rPr>
          <w:rFonts w:ascii="Times New Roman" w:hAnsi="Times New Roman"/>
          <w:sz w:val="26"/>
          <w:szCs w:val="26"/>
        </w:rPr>
      </w:pPr>
    </w:p>
    <w:p w14:paraId="6D4D903E" w14:textId="77777777" w:rsidR="00907848" w:rsidRPr="006D45FC" w:rsidRDefault="006D45FC">
      <w:pPr>
        <w:ind w:firstLine="709"/>
        <w:rPr>
          <w:rFonts w:ascii="Times New Roman" w:hAnsi="Times New Roman"/>
          <w:color w:val="auto"/>
          <w:sz w:val="26"/>
          <w:szCs w:val="26"/>
        </w:rPr>
      </w:pPr>
      <w:r w:rsidRPr="006D45FC">
        <w:rPr>
          <w:rFonts w:ascii="Times New Roman" w:hAnsi="Times New Roman"/>
          <w:b/>
          <w:color w:val="FF0000"/>
          <w:sz w:val="26"/>
          <w:szCs w:val="26"/>
        </w:rPr>
        <w:t>Предварительные заявки на участие принимаются до 25 февраля 2024 г.</w:t>
      </w:r>
    </w:p>
    <w:p w14:paraId="6D4D903F" w14:textId="77777777" w:rsidR="00907848" w:rsidRPr="006D45FC" w:rsidRDefault="00907848">
      <w:pPr>
        <w:ind w:firstLine="709"/>
        <w:rPr>
          <w:rFonts w:ascii="Times New Roman" w:hAnsi="Times New Roman"/>
          <w:sz w:val="26"/>
          <w:szCs w:val="26"/>
        </w:rPr>
      </w:pPr>
    </w:p>
    <w:p w14:paraId="6D4D9040" w14:textId="77777777" w:rsidR="00907848" w:rsidRPr="006D45FC" w:rsidRDefault="006D45FC">
      <w:pPr>
        <w:ind w:firstLine="709"/>
        <w:rPr>
          <w:rFonts w:ascii="Times New Roman" w:hAnsi="Times New Roman"/>
          <w:b/>
          <w:sz w:val="26"/>
          <w:szCs w:val="26"/>
        </w:rPr>
      </w:pPr>
      <w:r w:rsidRPr="006D45FC">
        <w:rPr>
          <w:rFonts w:ascii="Times New Roman" w:hAnsi="Times New Roman"/>
          <w:b/>
          <w:sz w:val="26"/>
          <w:szCs w:val="26"/>
        </w:rPr>
        <w:t>Данный регламент является официальным вызовом на соревнование.</w:t>
      </w:r>
    </w:p>
    <w:sectPr w:rsidR="00907848" w:rsidRPr="006D45FC" w:rsidSect="00F3452D">
      <w:pgSz w:w="11906" w:h="16838"/>
      <w:pgMar w:top="567" w:right="737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64"/>
    <w:rsid w:val="00035DA0"/>
    <w:rsid w:val="0021382B"/>
    <w:rsid w:val="004C0728"/>
    <w:rsid w:val="00574115"/>
    <w:rsid w:val="00626664"/>
    <w:rsid w:val="00634120"/>
    <w:rsid w:val="00670BA2"/>
    <w:rsid w:val="0068170C"/>
    <w:rsid w:val="006D45FC"/>
    <w:rsid w:val="00745DDB"/>
    <w:rsid w:val="00907848"/>
    <w:rsid w:val="009368D8"/>
    <w:rsid w:val="00A50B97"/>
    <w:rsid w:val="00B11F2A"/>
    <w:rsid w:val="00C00E9A"/>
    <w:rsid w:val="00C0394D"/>
    <w:rsid w:val="00C727BC"/>
    <w:rsid w:val="00F3452D"/>
    <w:rsid w:val="0A0F175A"/>
    <w:rsid w:val="45D50E20"/>
    <w:rsid w:val="65B06CE3"/>
    <w:rsid w:val="773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8FC1"/>
  <w15:docId w15:val="{D172AB85-1869-4703-A14F-B1EC313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color w:val="000000"/>
      <w:sz w:val="28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3"/>
    <w:rPr>
      <w:color w:val="0000FF"/>
      <w:sz w:val="24"/>
      <w:u w:val="single"/>
    </w:rPr>
  </w:style>
  <w:style w:type="paragraph" w:styleId="8">
    <w:name w:val="toc 8"/>
    <w:next w:val="a"/>
    <w:link w:val="80"/>
    <w:uiPriority w:val="39"/>
    <w:qFormat/>
    <w:pPr>
      <w:ind w:left="1400"/>
    </w:pPr>
    <w:rPr>
      <w:color w:val="000000"/>
      <w:sz w:val="28"/>
    </w:rPr>
  </w:style>
  <w:style w:type="paragraph" w:styleId="9">
    <w:name w:val="toc 9"/>
    <w:next w:val="a"/>
    <w:link w:val="90"/>
    <w:uiPriority w:val="39"/>
    <w:qFormat/>
    <w:pPr>
      <w:ind w:left="1600"/>
    </w:pPr>
    <w:rPr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color w:val="000000"/>
      <w:sz w:val="28"/>
    </w:rPr>
  </w:style>
  <w:style w:type="paragraph" w:styleId="12">
    <w:name w:val="toc 1"/>
    <w:next w:val="a"/>
    <w:link w:val="13"/>
    <w:uiPriority w:val="39"/>
    <w:rPr>
      <w:b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  <w:sz w:val="28"/>
    </w:rPr>
  </w:style>
  <w:style w:type="paragraph" w:styleId="a4">
    <w:name w:val="Title"/>
    <w:next w:val="a"/>
    <w:link w:val="a5"/>
    <w:uiPriority w:val="10"/>
    <w:qFormat/>
    <w:pPr>
      <w:spacing w:before="567" w:after="567"/>
      <w:jc w:val="center"/>
    </w:pPr>
    <w:rPr>
      <w:b/>
      <w:caps/>
      <w:color w:val="000000"/>
      <w:sz w:val="40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  <w:color w:val="000000"/>
      <w:sz w:val="24"/>
    </w:rPr>
  </w:style>
  <w:style w:type="character" w:customStyle="1" w:styleId="14">
    <w:name w:val="Обычный1"/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1"/>
    <w:pPr>
      <w:ind w:firstLine="851"/>
      <w:jc w:val="both"/>
    </w:pPr>
    <w:rPr>
      <w:color w:val="000000"/>
      <w:sz w:val="22"/>
    </w:rPr>
  </w:style>
  <w:style w:type="character" w:customStyle="1" w:styleId="Endnote1">
    <w:name w:val="Endnote1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Footnote">
    <w:name w:val="Footnote"/>
    <w:link w:val="Footnote1"/>
    <w:pPr>
      <w:ind w:firstLine="851"/>
      <w:jc w:val="both"/>
    </w:pPr>
    <w:rPr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3">
    <w:name w:val="Оглавление 1 Знак"/>
    <w:link w:val="1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color w:val="000000"/>
      <w:sz w:val="28"/>
    </w:rPr>
  </w:style>
  <w:style w:type="character" w:customStyle="1" w:styleId="HeaderandFooter1">
    <w:name w:val="Header and Footer1"/>
    <w:link w:val="HeaderandFooter"/>
    <w:rPr>
      <w:rFonts w:ascii="XO Thames" w:hAnsi="XO Thames"/>
      <w:sz w:val="28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Подзаголовок Знак"/>
    <w:link w:val="a6"/>
    <w:qFormat/>
    <w:rPr>
      <w:rFonts w:ascii="XO Thames" w:hAnsi="XO Thames"/>
      <w:i/>
      <w:sz w:val="24"/>
    </w:rPr>
  </w:style>
  <w:style w:type="character" w:customStyle="1" w:styleId="a5">
    <w:name w:val="Заголовок Знак"/>
    <w:link w:val="a4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бычный2"/>
    <w:rsid w:val="00745DDB"/>
    <w:pPr>
      <w:jc w:val="both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галкин</dc:creator>
  <cp:lastModifiedBy>андрей галкин</cp:lastModifiedBy>
  <cp:revision>4</cp:revision>
  <dcterms:created xsi:type="dcterms:W3CDTF">2024-01-18T17:37:00Z</dcterms:created>
  <dcterms:modified xsi:type="dcterms:W3CDTF">2024-01-23T11:35:00Z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548965750FFA467AA14464543BFD51B7_12</vt:lpwstr>
  </property>
</Properties>
</file>